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53" w:rsidRPr="003A1532" w:rsidRDefault="00BA77D1" w:rsidP="00334953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A1532">
        <w:rPr>
          <w:rFonts w:ascii="Times New Roman" w:hAnsi="Times New Roman"/>
          <w:color w:val="000000" w:themeColor="text1"/>
          <w:sz w:val="24"/>
          <w:szCs w:val="24"/>
          <w:u w:val="single"/>
        </w:rPr>
        <w:t>CIRCULAR IM</w:t>
      </w:r>
      <w:bookmarkStart w:id="0" w:name="_GoBack"/>
      <w:bookmarkEnd w:id="0"/>
      <w:r w:rsidRPr="003A153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POSITIVA </w:t>
      </w:r>
      <w:r w:rsidR="00EE33A5" w:rsidRPr="003A1532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="00804302" w:rsidRPr="003A1532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="00ED5446">
        <w:rPr>
          <w:rFonts w:ascii="Times New Roman" w:hAnsi="Times New Roman"/>
          <w:color w:val="000000" w:themeColor="text1"/>
          <w:sz w:val="24"/>
          <w:szCs w:val="24"/>
          <w:u w:val="single"/>
        </w:rPr>
        <w:t>30</w:t>
      </w:r>
    </w:p>
    <w:p w:rsidR="00334953" w:rsidRPr="00804302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highlight w:val="yellow"/>
          <w:u w:val="single"/>
        </w:rPr>
      </w:pPr>
    </w:p>
    <w:p w:rsidR="00334953" w:rsidRPr="00804302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highlight w:val="yellow"/>
          <w:u w:val="single"/>
        </w:rPr>
      </w:pPr>
    </w:p>
    <w:p w:rsidR="008207E2" w:rsidRPr="003A1532" w:rsidRDefault="00A844A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>Ley (Chubut</w:t>
      </w:r>
      <w:r w:rsidR="00FB41B6" w:rsidRPr="003A1532">
        <w:rPr>
          <w:b/>
          <w:i/>
          <w:sz w:val="24"/>
        </w:rPr>
        <w:t>)</w:t>
      </w:r>
      <w:r w:rsidR="00EE33A5" w:rsidRPr="003A1532">
        <w:rPr>
          <w:b/>
          <w:i/>
          <w:sz w:val="24"/>
        </w:rPr>
        <w:t xml:space="preserve"> XXIV-</w:t>
      </w:r>
      <w:r w:rsidR="00804302" w:rsidRPr="003A1532">
        <w:rPr>
          <w:b/>
          <w:i/>
          <w:sz w:val="24"/>
        </w:rPr>
        <w:t>99</w:t>
      </w:r>
    </w:p>
    <w:p w:rsidR="00A844A3" w:rsidRPr="003A1532" w:rsidRDefault="0033495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 xml:space="preserve">Fecha de Norma: </w:t>
      </w:r>
      <w:r w:rsidR="00804302" w:rsidRPr="003A1532">
        <w:rPr>
          <w:b/>
          <w:i/>
          <w:sz w:val="24"/>
        </w:rPr>
        <w:t>14/12/2021</w:t>
      </w:r>
      <w:r w:rsidR="00804302" w:rsidRPr="003A1532">
        <w:rPr>
          <w:b/>
          <w:i/>
          <w:sz w:val="24"/>
        </w:rPr>
        <w:tab/>
      </w:r>
    </w:p>
    <w:p w:rsidR="00334953" w:rsidRPr="003A1532" w:rsidRDefault="0033495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 xml:space="preserve">Fecha Boletín Oficial: </w:t>
      </w:r>
      <w:r w:rsidR="00804302" w:rsidRPr="003A1532">
        <w:rPr>
          <w:b/>
          <w:i/>
          <w:sz w:val="24"/>
        </w:rPr>
        <w:t>28/12/2021</w:t>
      </w:r>
    </w:p>
    <w:p w:rsidR="00334953" w:rsidRPr="003A1532" w:rsidRDefault="00334953" w:rsidP="00334953">
      <w:pPr>
        <w:rPr>
          <w:b/>
          <w:i/>
          <w:sz w:val="24"/>
        </w:rPr>
      </w:pPr>
    </w:p>
    <w:p w:rsidR="00FF1889" w:rsidRPr="003A1532" w:rsidRDefault="00FF1889" w:rsidP="00334953">
      <w:pPr>
        <w:rPr>
          <w:b/>
          <w:bCs/>
          <w:sz w:val="24"/>
          <w:szCs w:val="24"/>
          <w:u w:val="single"/>
        </w:rPr>
      </w:pPr>
    </w:p>
    <w:p w:rsidR="00DB6D3E" w:rsidRPr="003A1532" w:rsidRDefault="00DB6D3E" w:rsidP="00334953">
      <w:pPr>
        <w:rPr>
          <w:b/>
          <w:bCs/>
          <w:sz w:val="24"/>
          <w:szCs w:val="24"/>
          <w:u w:val="single"/>
        </w:rPr>
      </w:pPr>
    </w:p>
    <w:p w:rsidR="00334953" w:rsidRPr="003A1532" w:rsidRDefault="00334953" w:rsidP="00716017">
      <w:pPr>
        <w:jc w:val="both"/>
        <w:rPr>
          <w:b/>
          <w:bCs/>
          <w:sz w:val="24"/>
          <w:szCs w:val="24"/>
          <w:u w:val="single"/>
        </w:rPr>
      </w:pPr>
      <w:r w:rsidRPr="003A1532">
        <w:rPr>
          <w:b/>
          <w:bCs/>
          <w:sz w:val="24"/>
          <w:szCs w:val="24"/>
          <w:u w:val="single"/>
        </w:rPr>
        <w:t>Provincia de Chubut.</w:t>
      </w:r>
      <w:r w:rsidR="006F61E6" w:rsidRPr="003A1532">
        <w:rPr>
          <w:b/>
          <w:bCs/>
          <w:sz w:val="24"/>
          <w:szCs w:val="24"/>
          <w:u w:val="single"/>
        </w:rPr>
        <w:t xml:space="preserve"> Ley impositiva 202</w:t>
      </w:r>
      <w:r w:rsidR="003A1532">
        <w:rPr>
          <w:b/>
          <w:bCs/>
          <w:sz w:val="24"/>
          <w:szCs w:val="24"/>
          <w:u w:val="single"/>
        </w:rPr>
        <w:t>2</w:t>
      </w:r>
      <w:r w:rsidR="00B76D66" w:rsidRPr="003A1532">
        <w:rPr>
          <w:b/>
          <w:bCs/>
          <w:sz w:val="24"/>
          <w:szCs w:val="24"/>
          <w:u w:val="single"/>
        </w:rPr>
        <w:t>.</w:t>
      </w:r>
    </w:p>
    <w:p w:rsidR="00FF1889" w:rsidRPr="003A1532" w:rsidRDefault="00FF1889" w:rsidP="00E06079">
      <w:pPr>
        <w:jc w:val="both"/>
        <w:rPr>
          <w:bCs/>
          <w:sz w:val="24"/>
          <w:szCs w:val="24"/>
        </w:rPr>
      </w:pPr>
    </w:p>
    <w:p w:rsidR="00FF1889" w:rsidRPr="003A1532" w:rsidRDefault="00FF1889" w:rsidP="00E06079">
      <w:pPr>
        <w:jc w:val="both"/>
        <w:rPr>
          <w:bCs/>
          <w:sz w:val="24"/>
          <w:szCs w:val="24"/>
        </w:rPr>
      </w:pPr>
    </w:p>
    <w:p w:rsidR="00064E87" w:rsidRPr="003A1532" w:rsidRDefault="00395E28" w:rsidP="00F811BD">
      <w:pPr>
        <w:ind w:right="142"/>
        <w:jc w:val="both"/>
        <w:rPr>
          <w:sz w:val="24"/>
          <w:szCs w:val="24"/>
        </w:rPr>
      </w:pPr>
      <w:r w:rsidRPr="003A1532">
        <w:rPr>
          <w:sz w:val="24"/>
          <w:szCs w:val="24"/>
        </w:rPr>
        <w:t xml:space="preserve">A través de la Ley </w:t>
      </w:r>
      <w:r w:rsidR="00F811BD" w:rsidRPr="003A1532">
        <w:rPr>
          <w:sz w:val="24"/>
          <w:szCs w:val="24"/>
        </w:rPr>
        <w:t>XXIV-</w:t>
      </w:r>
      <w:r w:rsidR="00804302" w:rsidRPr="003A1532">
        <w:rPr>
          <w:sz w:val="24"/>
          <w:szCs w:val="24"/>
        </w:rPr>
        <w:t xml:space="preserve">99 </w:t>
      </w:r>
      <w:r w:rsidRPr="003A1532">
        <w:rPr>
          <w:sz w:val="24"/>
          <w:szCs w:val="24"/>
        </w:rPr>
        <w:t xml:space="preserve"> se introducen modificaciones a la Ley Impositiva aplicable al período 202</w:t>
      </w:r>
      <w:r w:rsidR="00804302" w:rsidRPr="003A1532">
        <w:rPr>
          <w:sz w:val="24"/>
          <w:szCs w:val="24"/>
        </w:rPr>
        <w:t>2</w:t>
      </w:r>
      <w:r w:rsidRPr="003A1532">
        <w:rPr>
          <w:sz w:val="24"/>
          <w:szCs w:val="24"/>
        </w:rPr>
        <w:t xml:space="preserve"> sobre el Impuesto a los Ingresos Brutos.</w:t>
      </w:r>
    </w:p>
    <w:p w:rsidR="00395E28" w:rsidRPr="003A1532" w:rsidRDefault="00395E28" w:rsidP="00A4648D">
      <w:pPr>
        <w:ind w:right="142"/>
        <w:rPr>
          <w:bCs/>
          <w:sz w:val="24"/>
          <w:szCs w:val="24"/>
        </w:rPr>
      </w:pPr>
    </w:p>
    <w:p w:rsidR="00395E28" w:rsidRPr="003A1532" w:rsidRDefault="00395E28" w:rsidP="00A4648D">
      <w:pPr>
        <w:ind w:right="142"/>
        <w:rPr>
          <w:bCs/>
          <w:sz w:val="24"/>
          <w:szCs w:val="24"/>
        </w:rPr>
      </w:pPr>
    </w:p>
    <w:p w:rsidR="00FF1889" w:rsidRPr="003A1532" w:rsidRDefault="00FF1889" w:rsidP="00A4648D">
      <w:pPr>
        <w:ind w:right="142"/>
        <w:jc w:val="both"/>
        <w:rPr>
          <w:sz w:val="24"/>
        </w:rPr>
      </w:pPr>
      <w:r w:rsidRPr="003A1532">
        <w:rPr>
          <w:sz w:val="24"/>
        </w:rPr>
        <w:t xml:space="preserve">En el </w:t>
      </w:r>
      <w:r w:rsidRPr="003A1532">
        <w:rPr>
          <w:b/>
          <w:sz w:val="24"/>
        </w:rPr>
        <w:t>Anexo I</w:t>
      </w:r>
      <w:r w:rsidRPr="003A1532">
        <w:rPr>
          <w:sz w:val="24"/>
        </w:rPr>
        <w:t xml:space="preserve"> de esta circular se detallan las alícuotas aplicables para cada actividad  </w:t>
      </w:r>
      <w:r w:rsidR="00395E28" w:rsidRPr="003A1532">
        <w:rPr>
          <w:sz w:val="24"/>
        </w:rPr>
        <w:t xml:space="preserve">para el </w:t>
      </w:r>
      <w:r w:rsidRPr="003A1532">
        <w:rPr>
          <w:sz w:val="24"/>
        </w:rPr>
        <w:t xml:space="preserve">Impuesto sobre los Ingresos Brutos </w:t>
      </w:r>
      <w:r w:rsidR="006F61E6" w:rsidRPr="003A1532">
        <w:rPr>
          <w:sz w:val="24"/>
        </w:rPr>
        <w:t xml:space="preserve">a partir del </w:t>
      </w:r>
      <w:r w:rsidR="008207E2" w:rsidRPr="003A1532">
        <w:rPr>
          <w:sz w:val="24"/>
        </w:rPr>
        <w:t>01</w:t>
      </w:r>
      <w:r w:rsidR="00D1692C" w:rsidRPr="003A1532">
        <w:rPr>
          <w:sz w:val="24"/>
        </w:rPr>
        <w:t>/01/20</w:t>
      </w:r>
      <w:r w:rsidR="00804302" w:rsidRPr="003A1532">
        <w:rPr>
          <w:sz w:val="24"/>
        </w:rPr>
        <w:t>22</w:t>
      </w:r>
      <w:r w:rsidRPr="003A1532">
        <w:rPr>
          <w:sz w:val="24"/>
        </w:rPr>
        <w:t>.</w:t>
      </w:r>
    </w:p>
    <w:p w:rsidR="00FF1889" w:rsidRPr="00804302" w:rsidRDefault="00FF1889" w:rsidP="00A4648D">
      <w:pPr>
        <w:ind w:right="142"/>
        <w:rPr>
          <w:bCs/>
          <w:sz w:val="24"/>
          <w:szCs w:val="24"/>
          <w:highlight w:val="yellow"/>
        </w:rPr>
      </w:pPr>
    </w:p>
    <w:p w:rsidR="00B60E27" w:rsidRPr="00804302" w:rsidRDefault="00B60E27" w:rsidP="00A4648D">
      <w:pPr>
        <w:ind w:right="142"/>
        <w:rPr>
          <w:bCs/>
          <w:sz w:val="24"/>
          <w:szCs w:val="24"/>
          <w:highlight w:val="yellow"/>
        </w:rPr>
      </w:pPr>
    </w:p>
    <w:p w:rsidR="00395E28" w:rsidRPr="00804302" w:rsidRDefault="00395E28" w:rsidP="00A4648D">
      <w:pPr>
        <w:ind w:right="142"/>
        <w:rPr>
          <w:bCs/>
          <w:sz w:val="24"/>
          <w:szCs w:val="24"/>
          <w:highlight w:val="yellow"/>
        </w:rPr>
      </w:pPr>
    </w:p>
    <w:p w:rsidR="00A4648D" w:rsidRPr="00804302" w:rsidRDefault="00A4648D" w:rsidP="00A4648D">
      <w:pPr>
        <w:ind w:right="142"/>
        <w:rPr>
          <w:bCs/>
          <w:sz w:val="24"/>
          <w:szCs w:val="24"/>
          <w:highlight w:val="yellow"/>
        </w:rPr>
      </w:pPr>
    </w:p>
    <w:p w:rsidR="00B60E27" w:rsidRPr="00804302" w:rsidRDefault="00B60E27" w:rsidP="00A4648D">
      <w:pPr>
        <w:ind w:right="142"/>
        <w:rPr>
          <w:bCs/>
          <w:sz w:val="24"/>
          <w:szCs w:val="24"/>
          <w:highlight w:val="yellow"/>
        </w:rPr>
      </w:pPr>
    </w:p>
    <w:p w:rsidR="00C12F0D" w:rsidRPr="003A1532" w:rsidRDefault="00986B9C" w:rsidP="00A4648D">
      <w:pPr>
        <w:numPr>
          <w:ilvl w:val="0"/>
          <w:numId w:val="12"/>
        </w:numPr>
        <w:ind w:left="709" w:right="142" w:hanging="426"/>
        <w:jc w:val="both"/>
        <w:rPr>
          <w:b/>
          <w:sz w:val="24"/>
          <w:szCs w:val="24"/>
          <w:u w:val="single"/>
        </w:rPr>
      </w:pPr>
      <w:r w:rsidRPr="003A1532">
        <w:rPr>
          <w:b/>
          <w:sz w:val="24"/>
          <w:szCs w:val="24"/>
          <w:u w:val="single"/>
        </w:rPr>
        <w:t>Vigencia</w:t>
      </w:r>
    </w:p>
    <w:p w:rsidR="00C12F0D" w:rsidRPr="003A1532" w:rsidRDefault="00C12F0D" w:rsidP="00A4648D">
      <w:pPr>
        <w:ind w:right="142"/>
        <w:rPr>
          <w:b/>
          <w:sz w:val="24"/>
          <w:szCs w:val="24"/>
          <w:u w:val="single"/>
        </w:rPr>
      </w:pPr>
    </w:p>
    <w:p w:rsidR="008A77B9" w:rsidRPr="00D4585F" w:rsidRDefault="008A77B9" w:rsidP="008A77B9">
      <w:pPr>
        <w:pStyle w:val="lineanueva"/>
        <w:pBdr>
          <w:bottom w:val="none" w:sz="0" w:space="0" w:color="auto"/>
        </w:pBdr>
        <w:rPr>
          <w:rFonts w:ascii="Times New Roman" w:hAnsi="Times New Roman"/>
          <w:sz w:val="24"/>
          <w:szCs w:val="20"/>
          <w:lang w:val="es-AR" w:eastAsia="es-AR"/>
        </w:rPr>
      </w:pPr>
      <w:r w:rsidRPr="003A1532">
        <w:rPr>
          <w:rFonts w:ascii="Times New Roman" w:hAnsi="Times New Roman"/>
          <w:sz w:val="24"/>
          <w:szCs w:val="20"/>
          <w:lang w:val="es-AR" w:eastAsia="es-AR"/>
        </w:rPr>
        <w:t xml:space="preserve">Las disposiciones de la presente ley tienen aplicación </w:t>
      </w:r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a partir del 1 de Enero de 20</w:t>
      </w:r>
      <w:r w:rsidR="00804302"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22</w:t>
      </w:r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, inclusive</w:t>
      </w:r>
      <w:r w:rsidRPr="003A1532">
        <w:rPr>
          <w:rFonts w:ascii="Times New Roman" w:hAnsi="Times New Roman"/>
          <w:sz w:val="24"/>
          <w:szCs w:val="20"/>
          <w:lang w:val="es-AR" w:eastAsia="es-AR"/>
        </w:rPr>
        <w:t>.</w:t>
      </w: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 </w:t>
      </w:r>
    </w:p>
    <w:p w:rsidR="00C12F0D" w:rsidRDefault="00C12F0D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395E28" w:rsidP="00A4648D">
      <w:pPr>
        <w:ind w:righ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Buenos Aires, </w:t>
      </w:r>
      <w:r w:rsidR="00ED5446">
        <w:rPr>
          <w:bCs/>
          <w:sz w:val="24"/>
          <w:szCs w:val="24"/>
        </w:rPr>
        <w:t>7</w:t>
      </w:r>
      <w:r w:rsidR="00D82B51">
        <w:rPr>
          <w:bCs/>
          <w:sz w:val="24"/>
          <w:szCs w:val="24"/>
        </w:rPr>
        <w:t xml:space="preserve"> de </w:t>
      </w:r>
      <w:proofErr w:type="gramStart"/>
      <w:r w:rsidR="00804302">
        <w:rPr>
          <w:bCs/>
          <w:sz w:val="24"/>
          <w:szCs w:val="24"/>
        </w:rPr>
        <w:t>Febrero</w:t>
      </w:r>
      <w:proofErr w:type="gramEnd"/>
      <w:r w:rsidR="00D1692C">
        <w:rPr>
          <w:bCs/>
          <w:sz w:val="24"/>
          <w:szCs w:val="24"/>
        </w:rPr>
        <w:t xml:space="preserve"> de 202</w:t>
      </w:r>
      <w:r w:rsidR="00804302">
        <w:rPr>
          <w:bCs/>
          <w:sz w:val="24"/>
          <w:szCs w:val="24"/>
        </w:rPr>
        <w:t>2</w:t>
      </w:r>
      <w:r w:rsidR="00D82B51">
        <w:rPr>
          <w:bCs/>
          <w:sz w:val="24"/>
          <w:szCs w:val="24"/>
        </w:rPr>
        <w:t>.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F811BD" w:rsidRDefault="00F811BD">
      <w:pPr>
        <w:widowControl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986B9C" w:rsidRPr="00986B9C" w:rsidRDefault="00D82B51" w:rsidP="00D96905">
      <w:pPr>
        <w:ind w:left="720" w:right="50" w:hanging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:rsidR="00CD5C7B" w:rsidRDefault="00CD5C7B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Provincia del Chubut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Alícuotas del impuesto sobre los ingresos brutos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Aplicables a partir del 1/1/2022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1F497D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20"/>
        <w:ind w:left="105" w:right="105"/>
        <w:jc w:val="both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Consenso Fiscal</w:t>
      </w:r>
    </w:p>
    <w:p w:rsidR="00804302" w:rsidRPr="00804302" w:rsidRDefault="00804302" w:rsidP="00804302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La Provincia firmó el 27/12/2021 el Consenso Fiscal 2021, a través del cual las partes acuerdan, entre otros compromisos, dejar sin efecto las obligaciones asumidas en materia tributaria provincial establecidas a través de los Consensos Fiscales anteriores y fijan alícuotas máximas aplicables a cada actividad.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Nomenclador de actividades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 través de la </w:t>
      </w:r>
      <w:hyperlink r:id="rId7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resolución general (DGR Chubut) 711/2017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[BO (Chubut): 29/12/2017], la Provincia adhiere al Nomenclador de Actividades Económicas del Sistema Federal de Recaudación -NAES- [</w:t>
      </w:r>
      <w:hyperlink r:id="rId8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RG (CA) 7/2017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], y al procedimiento para la conversión de los códigos de actividades de los contribuyentes -</w:t>
      </w:r>
      <w:hyperlink r:id="rId9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RG (CA) 13/2017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-.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(A) AGRICULTURA, GANADERÍA, CAZA Y SILVICULTURA: 0,75%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establece la alícuota del 0,75% aplicable a la agricultura, ganadería, caza y silvicultura, en tanto no tengan previsto otro tratamiento en esta ley o en otras normas: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804302">
        <w:tc>
          <w:tcPr>
            <w:tcW w:w="5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95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AGRICULTURA, GANADERÍA, CAZA Y SILVICULTURA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arroz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011112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trigo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cereales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los de uso forrajero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011121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maíz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011129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cereales de uso forrajero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011130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pastos de uso forrajero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011211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soja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011291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girasol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011299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oleaginosas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excepto soja y girasol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papa, batata y mandioca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011321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tomate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011329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011331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011341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 frescas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011342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 secas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011400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011501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algodón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011509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plantas para la obtención de fibras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011911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flores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011912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plantas ornamentales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011990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temporales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012110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vid para vindicar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012121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uva de mesa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012200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012311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manzana y pera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012319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de pepita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tropicales y subtropicales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secas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012490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caña de azúcar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012591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stevia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rebaudiana</w:t>
            </w:r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012599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plantas sacaríferas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012601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012609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frutos oleaginosos excepto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012701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yerba mate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012709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012800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especias y de plantas aromáticas y medicinales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012900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perennes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013012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varietales 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autofecundadas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013013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013019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de cultivos agrícolas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014113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014114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Invernada de ganado bovino excepto el engorde en corrales (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014115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Engorde en corrales (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Feed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-Lot)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014121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 realizada en cabañas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014211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la realizada en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014221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 realizada en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014300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camélidos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 -excepto en cabañas y para la producción de lana y leche-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 realizada en cabañas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014430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 -excepto la realizada en cabañas y para producción de pelos y de leche-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014440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 realizada en cabañas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014510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porcino, excepto la realizada en cabañas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014520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 realizado en cabañas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014610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 bovina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014620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 de oveja y de cabra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014710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lana y pelo de oveja y cabra (cruda)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014720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pelos de ganado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014810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014820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Cunicultura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014930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,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pílíferos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plumíferos, excepto de las especies ganaderas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014990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3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La cría de animales, tributará por el excedente previsto en el </w:t>
      </w:r>
      <w:hyperlink r:id="rId10" w:anchor="Inc13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inciso 13) del artículo 149 del Código Fiscal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(A) 1.SERVICIOS CONEXOS A LA AGRICULTURA, GANADERÍA, CAZA Y SILVICULTURA: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2%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53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8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CONEXOS A LA AGRICULTURA, GANADERÍA, CAZA Y SILVICULTURA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labranza, siembra, trasplante y cuidados culturales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016112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016113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de maquinaria agrícola n. c. p., excepto los de cosecha mecánica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016130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016141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frío y refrigerado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016149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Otros servicios de post cosecha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016150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procesamiento de semillas para su siembra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para mejorar la reproducción de los animales y el rendimiento de sus productos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016230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de esquila de animales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016292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Albergue y cuidado de animales de terceros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pecuarios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017020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024010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para la extracción de madera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024020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(B) PESCA Y SERVICIOS CONEXOS: 0,75%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 Y 4%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establece la alícuota del </w:t>
      </w: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0,75% aplicable a la pesca, 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en tanto no tenga previsto otro tratamiento en esta ley o en otras normas.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804302">
        <w:tc>
          <w:tcPr>
            <w:tcW w:w="53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8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PESCA Y SERVICIOS CONEXOS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804302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804302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032000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Asimismo, se establece la alícuota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4%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para la actividad de servicios para la pesca.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6911"/>
      </w:tblGrid>
      <w:tr w:rsidR="00804302" w:rsidRPr="00804302" w:rsidTr="003A1532">
        <w:tc>
          <w:tcPr>
            <w:tcW w:w="12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7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para la pesca</w:t>
            </w:r>
          </w:p>
        </w:tc>
      </w:tr>
      <w:tr w:rsidR="00804302" w:rsidRPr="00804302" w:rsidTr="003A1532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3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(C) EXPLOTACIÓN DE MINAS Y CANTERAS: 0,75%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establece la alícuota del 0,75% aplicable a la explotación de minas y canteras en tanto no tengan previsto otro tratamiento en esta ley o en otras normas.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53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8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EXPLOTACIÓN DE MINAS Y CANTERAS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051000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052000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071000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072100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072910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metales preciosos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072990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Extracción de minerales metalíferos no ferrosos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minerales de uranio y torio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081100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081200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081300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081400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089110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089120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089200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089300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sal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  <w:tr w:rsidR="00804302" w:rsidRPr="00804302" w:rsidTr="003A1532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089900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(C). 1. SERVICIOS CONEXOS A EXPLOTACIÓN DE MINAS Y CANTERAS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4%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7184"/>
        <w:gridCol w:w="1090"/>
      </w:tblGrid>
      <w:tr w:rsidR="00804302" w:rsidRPr="00804302" w:rsidTr="003A1532">
        <w:tc>
          <w:tcPr>
            <w:tcW w:w="5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8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APOYO A LA EXPLOTACIÓN DE MINAS Y CANTERAS</w:t>
            </w:r>
          </w:p>
        </w:tc>
        <w:tc>
          <w:tcPr>
            <w:tcW w:w="5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099000</w:t>
            </w:r>
          </w:p>
        </w:tc>
        <w:tc>
          <w:tcPr>
            <w:tcW w:w="3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minería, excepto para la extracción de petróleo y gas natural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804302" w:rsidRPr="00804302" w:rsidRDefault="00804302" w:rsidP="00804302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Por otra parte, se establece la alícuota de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3%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para la extracción de petróleo crudo y gas natural.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7435"/>
      </w:tblGrid>
      <w:tr w:rsidR="00804302" w:rsidRPr="00804302" w:rsidTr="003A1532">
        <w:tc>
          <w:tcPr>
            <w:tcW w:w="9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00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petróleo crudo y gas natural</w:t>
            </w:r>
          </w:p>
        </w:tc>
      </w:tr>
      <w:tr w:rsidR="00804302" w:rsidRPr="00804302" w:rsidTr="003A1532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</w:tr>
      <w:tr w:rsidR="00804302" w:rsidRPr="00804302" w:rsidTr="003A1532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4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ACTIVIDADES DE SERVICIOS RELACIONADAS CON LA EXTRACCIÓN DE PETRÓLEO Y GAS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Asimismo, se fija la alícuota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4%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para las actividades de servicios relacionadas con la extracción de petróleo y gas, excepto las actividades de prospección.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ACTIVIDADES DE SERVICIOS RELACIONADAS CON LA EXTRACCIÓN DE PETRÓLEO Y GAS, EXCEPTO LAS ACTIVIDADES DE PROSPECCIÓN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(D) INDUSTRIA MANUFACTURERA: 1,5%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1,5% la alícuota aplicable a las actividades de industrialización, en tanto no tengan previsto otro tratamiento en esta ley o en otras normas.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INDUSTRIA MANUFACTURERA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Matanza de ganado bovino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Procesamiento de carne de ganado bovino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101013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y procesamiento de carne de aves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101040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Matanza de animales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. y procesamiento de su carne; elaboración de subproductos cárnicos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aceites y grasas de origen animal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de hortalizas y legumbres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de frutas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sin refinar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 de oliva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refinados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106131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a base de cereales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106139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Preparación y molienda de legumbres y cereales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trigo y arroz y molienda húmeda de maíz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107121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107129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panadería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107301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cacao y chocolate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107309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confitería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107410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107420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107500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comidas preparadas para reventa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Tostado, torrado y molienda de café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molienda de hierbas aromáticas y especias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107931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yerba mate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107939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extractos, jarabes y concentrados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vinagres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108000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espiritosas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mosto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malta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Embotellado de aguas naturales y minerales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sodas y aguas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110492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bebidas no alcohólicas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cigarrillos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tabaco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textiles vegetales; desmotado de algodón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hilados textiles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de lana y de algodón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1,S%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incluye hilanderías y tejedurías integradas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de punto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ropa de cama y mantelería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lona y sucedáneos de lona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139204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prendas de vestir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139400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139900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de trabajo, uniformes y guardapolvos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 vestir para bebés y niños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141140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deportivas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accesorios de vestir excepto de cuero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,, excepto prendas de piel, cuero y de punto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accesorios de vestir de cuero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 vestir de cuero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143010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143020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 cuero, excepto calzado deportivo y ortopédico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152021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calzado de materiales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calzado deportivo y ortopédico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152031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deportivo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152040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partes de calzado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161001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 nativa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161002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 implantada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162202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viviendas prefabricadas de madera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ataúdes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madera en tornerías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corcho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paja y materiales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170101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pasta de madera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170102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y cartón excepto envases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ondulado y envases de papel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170202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cartón ondulado y envases de cartón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170910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170990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Impresión de diarios y revistas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Impresión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de diarios y revistas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191000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201140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201180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e industrialización de metanol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201210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alcohol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201220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biocombustibles excepto alcohol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201401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201409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202101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insecticidas, plaguicidas y productos químicos de uso agropecuario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preparados para limpieza, pulido y saneamiento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jabones y detergentes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202906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explosivos y productos de pirotecnia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202907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202908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203000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autopartes de caucho excepto cámaras y cubiertas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caucho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muebles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revestimientos cerámicos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239421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yeso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239422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hormigón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cemento, fibrocemento y yeso excepto hormigón y mosaicos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239600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239900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241009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aluminio primario y semielaborados de aluminio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y sus semielaborados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carpintería metálica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herramientas manuales y sus accesorios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cuchillería y utensilios de mesa y de cocina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de alambre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cajas de seguridad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259993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matricería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componentes electrónicos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y productos informáticos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263000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264000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265101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265102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266010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266090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médico y quirúrgico y de aparatos ortopédicas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267001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267002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268000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soportes ópticos y magnéticos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acumuladores, pilas y baterías primarias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cables de fibra óptica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hilos y cables aislados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274000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heladeras, “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”, lavarropas y secarropas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ventiladores, extractores de aire, aspiradoras y similares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279000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281201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bombas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281301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compresores; grifos y válvulas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281400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281500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281600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elevación y manipulación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281700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oficina, excepto equipo informático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281900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general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implementos de uso agropecuario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máquinas herramienta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282400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282500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282600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282901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282909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301100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y reparación de buques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301200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1,S%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303000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309900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joyas finas y artículos conexos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321012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objetos de platería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323001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324000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escobas, cepillos y pinceles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329030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329040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329091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sustrato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329099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maquinaria y equipos industriales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382010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Recuperación de materiales y desechos metálicos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382020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Recuperación de materiales y desechos no metálicos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581100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libros, folletos, y otras publicaciones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directorios y listas de correos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581300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581900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grabación de sonido y edición de música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(D) 1.SERVICIOS CONEXOS A LA INDUSTRIA MANUFACTURERA: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3%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CONEXOS A LA INDUSTRIA MANUFACTURERA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109000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149000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industria confeccionista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181200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relacionados con la impresión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182000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204000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331101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331210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de uso general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331220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331290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331301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331400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331900</w:t>
            </w:r>
          </w:p>
        </w:tc>
        <w:tc>
          <w:tcPr>
            <w:tcW w:w="4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máquinas y equipo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Industrialización de combustibles líquidos y/u otros derivados de hidrocarburos en todas sus formas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la alícuota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1%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(uno por ciento) </w:t>
      </w: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y 1,5% (uno y medio por ciento)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para la actividad de industrialización de combustibles líquidos y/u otros derivados de hidrocarburos en todas sus formas (fabricación de productos de refinación del petróleo). Incluye fabricación de gas.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6590"/>
        <w:gridCol w:w="1223"/>
      </w:tblGrid>
      <w:tr w:rsidR="00804302" w:rsidRPr="00804302" w:rsidTr="003A1532">
        <w:trPr>
          <w:trHeight w:val="195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1,5%</w:t>
            </w:r>
          </w:p>
        </w:tc>
      </w:tr>
      <w:tr w:rsidR="00804302" w:rsidRPr="00804302" w:rsidTr="003A1532">
        <w:trPr>
          <w:trHeight w:val="195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Refinación del petróleo -L. (nacional) 23966-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</w:tr>
    </w:tbl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(E) ELECTRICIDAD, GAS Y AGUA: 3,75%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3,75% la alícuota aplicable a las actividades de electricidad, gas y agua, en tanto no tengan previsto otro tratamiento en esta ley o en otras normas: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6815"/>
        <w:gridCol w:w="1281"/>
      </w:tblGrid>
      <w:tr w:rsidR="00804302" w:rsidRPr="00804302" w:rsidTr="003A1532">
        <w:tc>
          <w:tcPr>
            <w:tcW w:w="6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67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ELECTRICIDAD, GAS Y AGUA</w:t>
            </w:r>
          </w:p>
        </w:tc>
        <w:tc>
          <w:tcPr>
            <w:tcW w:w="6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351120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351130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351191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energías a partir de biomasa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351199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351310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Comercio mayorista de energía eléctrica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351320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energía eléctrica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 y procesamiento de gas natural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352021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combustibles gaseosos por tuberías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352022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gas natural -Ley Nacional N° 23966 -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Suministro de vapor y aíre acondicionado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360010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  <w:tr w:rsidR="00804302" w:rsidRPr="00804302" w:rsidTr="003A153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360020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(F) CONSTRUCCIÓN: 2,5%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 </w:t>
      </w: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2,5% la alícuota aplicable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a las actividades de construcción.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Asimismo, los ingresos provenientes de reparaciones y/o trabajos de mantenimiento y/o conservación de obras, cualquiera sea su naturaleza, que quedaren incluidos dentro de los códigos de Actividades de construcción, estarán alcanzados por la alícuota general del </w:t>
      </w: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4%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38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19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CONSTRUCCIÓN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410011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410021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421000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422100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422200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429010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429090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Construcción de obras de ingeniería civil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431100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431210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431220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432110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sistemas de iluminación, control y señalización eléctrica para el transporte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432190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432200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432920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433020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439910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Hincado de pilotes, cimentación y otros trabajos de hormigón armado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  <w:tr w:rsidR="00804302" w:rsidRPr="00804302" w:rsidTr="003A1532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439990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40" w:after="100"/>
        <w:ind w:left="105" w:right="105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(F) 1. SERVICIOS CONEXOS DE LA CONSTRUCCIÓN: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4%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6772"/>
        <w:gridCol w:w="1303"/>
      </w:tblGrid>
      <w:tr w:rsidR="00804302" w:rsidRPr="00804302" w:rsidTr="003A1532">
        <w:tc>
          <w:tcPr>
            <w:tcW w:w="65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64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CONEXOS DE LA CONSTRUCCIÓN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433030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433040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433090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de edificios n. c .p.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439100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(G) COMERCIO AL POR MAYOR Y AL POR MENOR; REPARACIÓN DE VEHÍCULOS AUTOMOTORES, MOTOCICLETAS, EFECTOS PERSONALES Y ENSERES: 4,5% y 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fijan las alícuotas aplicables a las actividades de comercio al por mayor y al por menor (excepto en comisión o consignación); reparación de vehículos automotores, motocicletas, efectos personales y enseres domésticos, de acuerdo al monto de base imponible país correspondiente, en tanto no tengan previsto otro tratamiento en esta ley o en otras leyes.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7,5%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809"/>
        <w:gridCol w:w="1382"/>
        <w:gridCol w:w="1382"/>
        <w:gridCol w:w="1716"/>
      </w:tblGrid>
      <w:tr w:rsidR="00804302" w:rsidRPr="00804302" w:rsidTr="003A1532"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278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6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BIP&lt; = 75.000.000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BIP&gt; 75.000.000</w:t>
            </w:r>
          </w:p>
        </w:tc>
        <w:tc>
          <w:tcPr>
            <w:tcW w:w="6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---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451291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excepto en comisión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---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451292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452101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Lavado automático y manual de vehículos automotores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452300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452401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automotores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452600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452700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452800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frenos y embragues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equipos de GNC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.; mecánica integral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453100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453291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453292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motocicletas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461013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frutas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461014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at por mayor en comisión o consignación de ganado en pie excepto bovino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Operaciones de intermediación de carne - consignatario directo -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461093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461094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461095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tejidos (telas)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mercería 1 4,5%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464113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mantelería, ropa de cama y 4,5% artículos textiles para el hogar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464114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prendas de vestir de cuero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medias y prendas de punto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uniformes y ropa de trabajo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pieles y cueros curtidos y salados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suelas y afines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uniformes y ropa de trabajo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libros y publicaciones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diarios y revistas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envases de papel y cartón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464223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at por mayor de artículos de librería y papelería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veterinarios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464410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464420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464501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464502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464631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vidrio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464632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CD's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DVD's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464991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464999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465100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465210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465220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componentes electrónicos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465360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465400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465500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465610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465690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466119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 xml:space="preserve">Venta al por mayor de combustibles </w:t>
            </w:r>
            <w:proofErr w:type="spellStart"/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. y lubricantes para automotores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Fraccionamiento y distribución de gas licuado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466129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466200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aberturas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de madera excepto muebles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466360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466370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466391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466399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desperdicios y desechos textiles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desperdicios y desechos de papel y cartón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plástico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abonos, fertilizantes y plaguicidas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desperdicios y desechos metálicos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469010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insumos agropecuarios diversos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469090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hipermercados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supermercados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minimercados</w:t>
            </w:r>
            <w:proofErr w:type="spellEnd"/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471191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kioscos,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tabaco, cigarros y cigarrillos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471900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fiambres y embutidos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de almacén y dietética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472160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472171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pan y productos de panadería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472172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alimenticios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en comercios especializados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473003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comprendidos en la Ley N° 23966 para vehículos automotores y motocicletas excepto la realizada por refinerías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474010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474020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475260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475270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475300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476111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476112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 con material condicionado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476121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476122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476200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CD's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DVD's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476310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equipos y artículos deportivos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476320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476400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 y joyería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fantasía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477450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7 5%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477470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477480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obras de arte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nuevos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477830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477840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oro, monedas, sellos y similares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excepto automotores y motocicletas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478010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478090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en puestos móviles y mercados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479101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por internet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479109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479900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951200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equipos de comunicación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952100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952200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952300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tapizados y muebles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952910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952920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relojes y joyas. Relojerías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952990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Venta de autos nuevos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Por la venta de autos nuevos, se fija la alícuota del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3,5 %.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Siempre que no se realice en comisión, y no tengan previsto otro tratamiento en esta ley o en otras normas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289"/>
      </w:tblGrid>
      <w:tr w:rsidR="00804302" w:rsidRPr="00804302" w:rsidTr="003A1532">
        <w:tc>
          <w:tcPr>
            <w:tcW w:w="4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5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</w:tr>
      <w:tr w:rsidR="00804302" w:rsidRPr="00804302" w:rsidTr="003A1532"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4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4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Actividades de comercialización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Por las actividades de comercialización, en tanto no se realicen en comisión, de acuerdo al monto de base imponible país correspondiente, y no tengan previsto otro tratamiento en esta ley o en otras normas, se fijan las alícuotas del </w:t>
      </w: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Asimismo, se establece que cuando la actividad de comercialización o intermediación se ejerza percibiendo comisiones, bonificaciones, porcentajes y/u otras retribuciones análogas, la alícuota será del 7,5%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289"/>
        <w:gridCol w:w="1466"/>
        <w:gridCol w:w="1818"/>
        <w:gridCol w:w="1716"/>
      </w:tblGrid>
      <w:tr w:rsidR="00804302" w:rsidRPr="00804302" w:rsidTr="003A1532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BIP&lt; = 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BIP&gt;75.000.000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7 5%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Venta ambulante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Por la venta ambulante corresponderá la inscripción de acuerdo al régimen al cual esté sujeto el contribuyente [art. 18 de la </w:t>
      </w:r>
      <w:hyperlink r:id="rId11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Exenciones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Quedan exentas del pago del tributo las estaciones de servicio de propiedad del Estado Provincial entregadas en concesión para su explotación a terceros [</w:t>
      </w:r>
      <w:hyperlink r:id="rId12" w:anchor="ART_19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art. 19 de la L. (Chubut) XXIV-95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5/1/2021].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(H) SERVICIOS DE HOTELERÍA Y RESTAURANTES: 4,5%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4,5% la alícuota aplicables a las actividades de hotelería y restaurantes, en tanto no tengan previsto otro tratamiento en esta ley o en otras normas: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HOTELERÍA Y RESTAURANTES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incluyen servicio de restaurante al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hospedaje temporal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campings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restaurantes y cantinas sin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restaurantes y cantinas con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“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fast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food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” y locales de venta de comidas y bebidas al paso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bebidas en bares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de preparación de comidas para llevar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expendio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  <w:tr w:rsidR="00804302" w:rsidRPr="00804302" w:rsidTr="003A15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comidas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(I) SERVICIOS DE TRANSPORTE, ALMACENAMIENTO Y COMUNICACIONES: 2% y 7,5%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proofErr w:type="spellStart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Fíjanse</w:t>
      </w:r>
      <w:proofErr w:type="spellEnd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 xml:space="preserve"> las alícuotas que se indican a continuación para las siguientes actividades de servicios en tanto no tengan previsto otro tratamiento en esta ley o en otras leyes.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Con independencia de lo establecido en el párrafo anterior, cuando se desarrollen actividades de intermediación percibiendo comisiones, porcentajes u otras retribuciones análogas, la alícuota aplicable será del 7,5%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a) Servicio de transporte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499"/>
        <w:gridCol w:w="1074"/>
        <w:gridCol w:w="1716"/>
      </w:tblGrid>
      <w:tr w:rsidR="00804302" w:rsidRPr="00804302" w:rsidTr="003A1532"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5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TRANSPORTE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  <w:tc>
          <w:tcPr>
            <w:tcW w:w="6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491110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 de transporte ferroviario urbano y suburbano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491120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491201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 de transporte ferroviario de petróleo y gas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491209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492130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 de transporte escolar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492160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492210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mudanza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 de transporte automotor de animales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492291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501100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501201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petróleo y gas ,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501209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502101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502200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carga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511000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512000</w:t>
            </w:r>
          </w:p>
        </w:tc>
        <w:tc>
          <w:tcPr>
            <w:tcW w:w="3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b) Otros servicios: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5634"/>
        <w:gridCol w:w="1074"/>
        <w:gridCol w:w="1574"/>
      </w:tblGrid>
      <w:tr w:rsidR="00804302" w:rsidRPr="00804302" w:rsidTr="003A1532">
        <w:tc>
          <w:tcPr>
            <w:tcW w:w="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38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CONEXOS Y DE APOYO TRANSPORTE Y ALMACENAMIENTO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Intermediado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521010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521020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521030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aéreo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522010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silos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S22020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522091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usuarios directos de zona franca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522092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depósitos fiscales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522099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almacenamiento y depósito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523011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523019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523020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marítimas para el transporte de mercaderías.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523031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523032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operadores logísticos seguros (OIS) en el ámbito aduanero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523039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operadores logísticos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523090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524110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524120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de playas de estacionamiento y garajes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524130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estaciones termínales de ómnibus y ferroviarias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524190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524210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524220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$24310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524320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hangares y estacionamiento de aeronaves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524330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para la aeronavegación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524390</w:t>
            </w:r>
          </w:p>
        </w:tc>
        <w:tc>
          <w:tcPr>
            <w:tcW w:w="3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aplicarán las alícuotas indicadas en el presente inciso para las siguientes actividades, salvo que corresponda aplicar las según lo definido en el artículo 22 de la </w:t>
      </w:r>
      <w:hyperlink r:id="rId13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ley 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28/12/2021.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1) Del 5% (cinco por ciento)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6670"/>
        <w:gridCol w:w="1058"/>
      </w:tblGrid>
      <w:tr w:rsidR="00804302" w:rsidRPr="00804302" w:rsidTr="003A1532"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493110</w:t>
            </w:r>
          </w:p>
        </w:tc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oleoductos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804302" w:rsidRPr="00804302" w:rsidTr="003A1532"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493120</w:t>
            </w:r>
          </w:p>
        </w:tc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804302" w:rsidRPr="00804302" w:rsidTr="003A1532"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2) Se aplicarán las alícuotas del 4% y 5% de acuerdo al artículo 22 de la </w:t>
      </w:r>
      <w:hyperlink r:id="rId14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ley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5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8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COMUNICACIONES Y TELECOMUNICACIONES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530010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correo postal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530090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de mensajerías.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501000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y retransmisión de radio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y retransmisión de televisión abierta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Operadores de televisión por suscripción.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602310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de señales de televisión por suscripción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602900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televisión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611010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locutorios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613000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Las siguientes actividades tributarán a la alícuota detallada según la base imponible país correspondiente, siempre y cuando no sean desarrolladas en forma conjunta con el servicio de telefonía móvil.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6470"/>
        <w:gridCol w:w="1461"/>
      </w:tblGrid>
      <w:tr w:rsidR="00804302" w:rsidRPr="00804302" w:rsidTr="003A1532">
        <w:tc>
          <w:tcPr>
            <w:tcW w:w="7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48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TELECOMUNICACIONES E INTERNET</w:t>
            </w:r>
          </w:p>
        </w:tc>
        <w:tc>
          <w:tcPr>
            <w:tcW w:w="7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614010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acceso a internet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804302" w:rsidRPr="00804302" w:rsidTr="003A1532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614090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telecomunicación vía internet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619000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telecomunicaciones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631120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Hospedaje de datos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c) Del 6,50%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 xml:space="preserve">A las actividades de servicios de acceso y telecomunicaciones vía Internet, hospedaje de datos y servicios de telecomunicaciones </w:t>
      </w:r>
      <w:proofErr w:type="spellStart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ncp</w:t>
      </w:r>
      <w:proofErr w:type="spellEnd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, que se desarrollen conjuntamente con el servicio de telefonía móvil.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6148"/>
        <w:gridCol w:w="1628"/>
      </w:tblGrid>
      <w:tr w:rsidR="00804302" w:rsidRPr="00804302" w:rsidTr="003A1532">
        <w:tc>
          <w:tcPr>
            <w:tcW w:w="81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31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TELEFONÍA MÓVIL</w:t>
            </w:r>
          </w:p>
        </w:tc>
        <w:tc>
          <w:tcPr>
            <w:tcW w:w="8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telefonía móvil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6,5%</w:t>
            </w:r>
          </w:p>
        </w:tc>
      </w:tr>
      <w:tr w:rsidR="00804302" w:rsidRPr="00804302" w:rsidTr="003A1532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614010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acceso a internet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6,5%</w:t>
            </w:r>
          </w:p>
        </w:tc>
      </w:tr>
      <w:tr w:rsidR="00804302" w:rsidRPr="00804302" w:rsidTr="003A1532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614090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Servidos de telecomunicación vía internet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6,5%</w:t>
            </w:r>
          </w:p>
        </w:tc>
      </w:tr>
      <w:tr w:rsidR="00804302" w:rsidRPr="00804302" w:rsidTr="003A1532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619000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Servidos de telecomunicaciones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6,5%</w:t>
            </w:r>
          </w:p>
        </w:tc>
      </w:tr>
      <w:tr w:rsidR="00804302" w:rsidRPr="00804302" w:rsidTr="003A1532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931120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Hospedaje de datos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4) Del 7,5% (siete coma cinco por ciento)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a. Agencias de viaje que actúen como intermediarias en la venta de pasajes y/o paquetes turísticos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b. Toda actividad de intermediación, relacionada con servicios complementarios de apoyo turístico, que se ejerza percibiendo comisiones, bonificaciones, porcentajes y otras retribuciones análogas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6551"/>
        <w:gridCol w:w="1316"/>
      </w:tblGrid>
      <w:tr w:rsidR="00804302" w:rsidRPr="00804302" w:rsidTr="003A1532"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804302" w:rsidRPr="00804302" w:rsidTr="003A1532"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791202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804302" w:rsidRPr="00804302" w:rsidTr="003A1532"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804302" w:rsidRPr="00804302" w:rsidTr="003A1532"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</w:tbl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(J) SERVICIOS INMOBILIARIOS, EMPRESARIALES Y DE ALQUILER: 4%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la alícuota del 4% a los servicios inmobiliarios, empresariales y de alquiler, en tanto no tengan previsto otro tratamiento en esta ley, o en otras normas.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15"/>
        <w:gridCol w:w="1074"/>
      </w:tblGrid>
      <w:tr w:rsidR="00804302" w:rsidRPr="00804302" w:rsidTr="003A1532">
        <w:tc>
          <w:tcPr>
            <w:tcW w:w="48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39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inmobiliarios, empresariales y de alquiler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y puesta a punto de productos de software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620102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de productos de software específicos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620103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de software elaborado para procesadores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620104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620200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620300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620900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informática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631190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631201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Portales web por suscripción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631202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Portales web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de consultorios médicos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681098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681099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691001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jurídicos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691002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notariales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692000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contabilidad, auditoría y asesoría fiscal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702092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construcción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711002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geológicos y de prospección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711003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721030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721090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722010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722020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731001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731009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publicidad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732000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diseño especializado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traducción e interpretación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749002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749003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771110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automóviles sin conductor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771190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vehículos automotores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sin conductor ni operarios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771290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equipo de transporte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 sin conductor ni operarios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videos y videojuegos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772091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prendas de vestir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772099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máquina y equipo para la minería, sin operarios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773030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deconstrucción e ingeniería civil, sin operarios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773040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773090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sin personal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774000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780001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Empresas de servicios eventuales según ley 24013 (arts. 75 a 80)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780009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sistemas de seguridad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801090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seguridad e investigación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811000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apoyo a edificios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812010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general de edificios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812020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821100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821900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822001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822009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center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823000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829100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de cobro y calificación crediticia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829200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envase y empaque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829901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829909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804302" w:rsidRPr="00804302" w:rsidTr="003A1532"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951100</w:t>
            </w:r>
          </w:p>
        </w:tc>
        <w:tc>
          <w:tcPr>
            <w:tcW w:w="3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equipos informáticos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7,5%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la alícuota para los servicios inmobiliarios realizados a cambio de una comisión.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7296"/>
        <w:gridCol w:w="902"/>
      </w:tblGrid>
      <w:tr w:rsidR="00804302" w:rsidRPr="00804302" w:rsidTr="003A1532"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3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682091</w:t>
            </w:r>
          </w:p>
        </w:tc>
        <w:tc>
          <w:tcPr>
            <w:tcW w:w="3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3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Asimismo, se fija la misma alícuota para toda actividad de intermediación que se ejerza percibiendo comisiones, bonificaciones, porcentajes y otras retribuciones análogas tales como intermediación en la compraventa de bienes inmuebles en forma pública o privada, y otros servicios inmobiliarios realizados a cambio de una retribución o por contrata.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incluye en este inciso la compra, venta, alquiler, remate, tasación, administración de bienes, etc. y la actividad de administradores, martilleros, rematadores, comisionistas, etc.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(K) ADMINISTRACIÓN PÚBLICA, DEFENSA Y SEGURIDAD SOCIAL OBLIGATORIA: 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el 5% la alícuota general aplicable a la administración pública, defensa y seguridad social obligatoria, en tanto no tengan previsto otro tratamiento en esta ley o en otras normas.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289"/>
      </w:tblGrid>
      <w:tr w:rsidR="00804302" w:rsidRPr="00804302" w:rsidTr="003A1532">
        <w:tc>
          <w:tcPr>
            <w:tcW w:w="39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6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Administración pública, defensa y seguridad social obligatoria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</w:tr>
      <w:tr w:rsidR="00804302" w:rsidRPr="00804302" w:rsidTr="003A1532"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4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(L) ENSEÑANZA: 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el 5% la alícuota general aplicable a los servicios de enseñanza, en tanto no tengan previsto otro tratamiento en esta ley o en otras normas.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7673"/>
      </w:tblGrid>
      <w:tr w:rsidR="00804302" w:rsidRPr="00804302" w:rsidTr="003A1532">
        <w:tc>
          <w:tcPr>
            <w:tcW w:w="86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13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postgrado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854920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854930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4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</w:tr>
    </w:tbl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(M) SERVICIOS SOCIALES Y DE SALUD: 3,5%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 en el 3,5% la alícuota general aplicable a los servicios sociales y de salud, en tanto no tengan previsto otro tratamiento en esta ley, o en otras normas.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289"/>
      </w:tblGrid>
      <w:tr w:rsidR="00804302" w:rsidRPr="00804302" w:rsidTr="003A1532">
        <w:tc>
          <w:tcPr>
            <w:tcW w:w="4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5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sociales y de salud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atención médica domiciliaria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862130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minusválidas con alojamiento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880000</w:t>
            </w:r>
          </w:p>
        </w:tc>
        <w:tc>
          <w:tcPr>
            <w:tcW w:w="4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Cuando las actividades de servicios sociales o de salud se ejerzan percibiendo comisiones, bonificaciones, porcentajes y otras retribuciones análogas, la alícuota será, siempre,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7,5%</w:t>
      </w: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.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(N) SERVICIOS COMUNITARIOS, SOCIALES Y PERSONALES N.C.P.: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2,5%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 y 5%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 xml:space="preserve">Se fija en 5% la alícuota general aplicable a los servicios comunitarios, sociales y personales </w:t>
      </w:r>
      <w:proofErr w:type="spellStart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n.c.p</w:t>
      </w:r>
      <w:proofErr w:type="spellEnd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 xml:space="preserve"> en tanto no tengan previsto otro tratamiento en esta ley o en otras leyes.</w:t>
      </w:r>
    </w:p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Al 5%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8224"/>
      </w:tblGrid>
      <w:tr w:rsidR="00804302" w:rsidRPr="00804302" w:rsidTr="003A1532">
        <w:tc>
          <w:tcPr>
            <w:tcW w:w="5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4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comunitarios, sociales y personales </w:t>
            </w:r>
            <w:proofErr w:type="spellStart"/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depuración de aguas residuales, alcantarillado y cloacas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381100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no peligrosos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peligrosos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Descontaminación y otros servicios de gestión de residuos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Agencias de noticias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información </w:t>
            </w:r>
            <w:proofErr w:type="spellStart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limpieza </w:t>
            </w:r>
            <w:proofErr w:type="spellStart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jardinería y mantenimiento de espacios verdes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931041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deportistas y atletas para la realización de prácticas deportivas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profesionales y técnicos para la realización de prácticas deportivas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acondicionamiento físico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para la práctica deportiva </w:t>
            </w:r>
            <w:proofErr w:type="spellStart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juegos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baile, discotecas y similares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entrenamiento </w:t>
            </w:r>
            <w:proofErr w:type="spellStart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empresariales y de empleadores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sindicatos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mutuales, excepto mutuales de salud y financieras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consorcios de edificios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cooperativas cuando realizan varias actividades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asociaciones </w:t>
            </w:r>
            <w:proofErr w:type="spellStart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de prendas prestado por tintorerías rápidas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Lavado y limpieza de artículos de tela, cuero y/o de piel, incluso la limpieza en seco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960201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peluquería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tratamiento de belleza, excepto los de peluquería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960910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centros de estética, spa y similares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960990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personales </w:t>
            </w:r>
            <w:proofErr w:type="spellStart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970000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hogares privados que contratan servicio doméstico</w:t>
            </w:r>
          </w:p>
        </w:tc>
      </w:tr>
      <w:tr w:rsidR="00804302" w:rsidRPr="00804302" w:rsidTr="003A1532"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990000</w:t>
            </w:r>
          </w:p>
        </w:tc>
        <w:tc>
          <w:tcPr>
            <w:tcW w:w="4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organizaciones y órganos extraterritoriales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Al 2,5%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7938"/>
      </w:tblGrid>
      <w:tr w:rsidR="00804302" w:rsidRPr="00804302" w:rsidTr="003A1532"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 xml:space="preserve">Servicios comunitarios, sociales y personales </w:t>
            </w:r>
            <w:proofErr w:type="spellStart"/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910100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bibliotecas y archivos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910200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museos y preservación de lugares y edificios históricos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910300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jardines botánicos, zoológicos y de parques nacionales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910900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 xml:space="preserve">Servicios culturales </w:t>
            </w:r>
            <w:proofErr w:type="spellStart"/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941200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organizaciones profesionales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949100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organizaciones religiosas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949200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Servicios de organizaciones políticas</w:t>
            </w:r>
          </w:p>
        </w:tc>
      </w:tr>
      <w:tr w:rsidR="00804302" w:rsidRPr="00804302" w:rsidTr="003A1532"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960300</w:t>
            </w:r>
          </w:p>
        </w:tc>
        <w:tc>
          <w:tcPr>
            <w:tcW w:w="4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6"/>
                <w:lang w:val="es-ES" w:eastAsia="es-ES"/>
              </w:rPr>
              <w:t>Pompas fúnebres y servicios conexos</w:t>
            </w:r>
          </w:p>
        </w:tc>
      </w:tr>
    </w:tbl>
    <w:p w:rsidR="00804302" w:rsidRPr="00804302" w:rsidRDefault="00804302" w:rsidP="00804302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200" w:after="100"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OTRAS ALÍCUOTAS ESPECIALES</w:t>
      </w:r>
    </w:p>
    <w:p w:rsidR="00804302" w:rsidRPr="00804302" w:rsidRDefault="00804302" w:rsidP="00804302">
      <w:pPr>
        <w:widowControl/>
        <w:spacing w:before="80"/>
        <w:ind w:left="105" w:right="105" w:firstLine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fijan las siguientes alícuotas para las actividades que se indican a continuación:</w:t>
      </w:r>
    </w:p>
    <w:p w:rsidR="00804302" w:rsidRPr="00804302" w:rsidRDefault="00804302" w:rsidP="00804302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a)</w:t>
      </w:r>
      <w:hyperlink r:id="rId15" w:anchor="q0" w:tgtFrame="_self" w:history="1">
        <w:r w:rsidRPr="00804302">
          <w:rPr>
            <w:rFonts w:ascii="Verdana" w:hAnsi="Verdana"/>
            <w:color w:val="0000FF"/>
            <w:sz w:val="12"/>
            <w:u w:val="single"/>
            <w:lang w:val="es-ES" w:eastAsia="es-ES"/>
          </w:rPr>
          <w:t>(*)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Del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 5%</w:t>
      </w:r>
    </w:p>
    <w:p w:rsidR="00804302" w:rsidRPr="00804302" w:rsidRDefault="00804302" w:rsidP="00804302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 xml:space="preserve">Servicios de cinematografía, radio y televisión y servicios de espectáculos artísticos y de diversión </w:t>
      </w:r>
      <w:proofErr w:type="spellStart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n.c.p</w:t>
      </w:r>
      <w:proofErr w:type="spellEnd"/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. [art. 29 de la </w:t>
      </w:r>
      <w:hyperlink r:id="rId16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7936"/>
      </w:tblGrid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591110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filmes y videocintas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591120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Postproducción de filmes y videocintas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591200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filmes y videocintas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591300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Exhibición de filmes y videocintas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602320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programas de televisión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900011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espectáculos teatrales y musicales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900021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Composición y representación de obras teatrales, musicales y artísticas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900030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conexos a la producción de espectáculos teatrales y musicales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900040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de ventas de entradas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900091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espectáculos artísticos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939010</w:t>
            </w:r>
          </w:p>
        </w:tc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parques de diversiones y parques temáticos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b) Del 13,5%</w:t>
      </w:r>
    </w:p>
    <w:p w:rsidR="00804302" w:rsidRPr="00804302" w:rsidRDefault="00804302" w:rsidP="00804302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Servicios de esparcimiento relacionado con juegos de azar y apuestas. Incluye comercialización de billetes de lotería y venta de entradas a bingos y casinos [art. 29 de la </w:t>
      </w:r>
      <w:hyperlink r:id="rId17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7838"/>
      </w:tblGrid>
      <w:tr w:rsidR="00804302" w:rsidRPr="00804302" w:rsidTr="003A1532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920001</w:t>
            </w:r>
          </w:p>
        </w:tc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recepción de apuestas de quiniela, lotería y similares</w:t>
            </w:r>
          </w:p>
        </w:tc>
      </w:tr>
      <w:tr w:rsidR="00804302" w:rsidRPr="00804302" w:rsidTr="003A1532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920009</w:t>
            </w:r>
          </w:p>
        </w:tc>
        <w:tc>
          <w:tcPr>
            <w:tcW w:w="4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Fíjese la alícuota del 13,5% para cualquier actividad que se desarrolle en forma conjunta y/o complementaria con las mencionadas en el presente inciso.</w:t>
      </w:r>
    </w:p>
    <w:p w:rsidR="00804302" w:rsidRPr="00804302" w:rsidRDefault="00804302" w:rsidP="00804302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c)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15,5%</w:t>
      </w:r>
    </w:p>
    <w:p w:rsidR="00804302" w:rsidRPr="00804302" w:rsidRDefault="00804302" w:rsidP="00804302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Servicios de alojamiento por hora [art. 29 de la </w:t>
      </w:r>
      <w:hyperlink r:id="rId18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6993"/>
      </w:tblGrid>
      <w:tr w:rsidR="00804302" w:rsidRPr="00804302" w:rsidTr="003A1532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551010</w:t>
            </w:r>
          </w:p>
        </w:tc>
        <w:tc>
          <w:tcPr>
            <w:tcW w:w="3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por hora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d) Intermediación financiera y otros servicios financieros: 8%</w:t>
      </w:r>
    </w:p>
    <w:p w:rsidR="00804302" w:rsidRPr="00804302" w:rsidRDefault="00804302" w:rsidP="00804302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Se fijan las alícuotas aplicables a las actividades de intermediación financiera y otros servicios financieros [art. 30 de la </w:t>
      </w:r>
      <w:hyperlink r:id="rId19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7193"/>
        <w:gridCol w:w="1074"/>
      </w:tblGrid>
      <w:tr w:rsidR="00804302" w:rsidRPr="00804302" w:rsidTr="003A1532">
        <w:tc>
          <w:tcPr>
            <w:tcW w:w="3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 FINANCIERA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641100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central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641910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mayorista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641920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de inversión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641930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banca minorista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641941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las compañías financieras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641942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641943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661991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661999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663000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fondos a cambio de una retribución o por contrata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642000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sociedades de cartera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643001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fideicomisos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643009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649100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Arrendamiento financiero, leasing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649210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649220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entidades de tarjeta de compra y/o crédito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649290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crédito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649910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agentes de mercado abierto “puros”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649991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socios inversores en sociedades regulares según Ley 19550- SRL, S.C.A,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etc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socios inversores en sociedades anónimas incluidos en 649999.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649999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661111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mercados y cajas de valores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661121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mercados a término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661131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Servidas de bolsas de Comercio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casas y agencias de cambio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661930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661992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Servidas de administradoras de vales y tickets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651110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de salud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651120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Servidos de seguros de vida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651130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a las personas excepto los de salud y de vida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651210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aseguradoras de riesgo de trabajo (A.R.T.)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651220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cajas de previsión social pertenecientes a asociaciones profesionales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652000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Reaseguros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6530Ó0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662010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evaluación de riesgos y daños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662020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productores y asesores de seguros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  <w:tr w:rsidR="00804302" w:rsidRPr="00804302" w:rsidTr="003A153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662090</w:t>
            </w:r>
          </w:p>
        </w:tc>
        <w:tc>
          <w:tcPr>
            <w:tcW w:w="4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Servidos auxiliares a los servicios de seguros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i/>
          <w:iCs/>
          <w:color w:val="000000"/>
          <w:sz w:val="16"/>
          <w:lang w:val="es-ES" w:eastAsia="es-ES"/>
        </w:rPr>
        <w:t>Las obras sociales y los servicios de medicina prepaga, que funcionen en los términos de la Ley N° 23660, Ley N° 23661 y Ley N° 26682 bajo la supervisión de la Superintendencia de Servicios de Salud, tributarán por sus ingresos las siguiente alícuotas: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3958"/>
        <w:gridCol w:w="1511"/>
        <w:gridCol w:w="2415"/>
      </w:tblGrid>
      <w:tr w:rsidR="00804302" w:rsidRPr="00804302" w:rsidTr="003A1532">
        <w:trPr>
          <w:trHeight w:val="255"/>
        </w:trPr>
        <w:tc>
          <w:tcPr>
            <w:tcW w:w="7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21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Servicios sociales y de salud</w:t>
            </w:r>
          </w:p>
        </w:tc>
        <w:tc>
          <w:tcPr>
            <w:tcW w:w="8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General</w:t>
            </w:r>
          </w:p>
        </w:tc>
        <w:tc>
          <w:tcPr>
            <w:tcW w:w="13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804302" w:rsidRPr="00804302" w:rsidTr="003A1532">
        <w:trPr>
          <w:trHeight w:val="255"/>
        </w:trPr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651110</w:t>
            </w: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seguros de salud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6%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7,5%</w:t>
            </w:r>
          </w:p>
        </w:tc>
      </w:tr>
      <w:tr w:rsidR="00804302" w:rsidRPr="00804302" w:rsidTr="003A1532">
        <w:trPr>
          <w:trHeight w:val="255"/>
        </w:trPr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651310</w:t>
            </w: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Obras sociales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6%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e)</w:t>
      </w:r>
      <w:hyperlink r:id="rId20" w:anchor="q0" w:tgtFrame="_self" w:history="1">
        <w:r w:rsidRPr="00804302">
          <w:rPr>
            <w:rFonts w:ascii="Verdana" w:hAnsi="Verdana"/>
            <w:color w:val="0000FF"/>
            <w:sz w:val="12"/>
            <w:u w:val="single"/>
            <w:lang w:val="es-ES" w:eastAsia="es-ES"/>
          </w:rPr>
          <w:t>(*)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Comercialización mayorista de combustibles líquidos</w:t>
      </w:r>
    </w:p>
    <w:p w:rsidR="00804302" w:rsidRPr="00804302" w:rsidRDefault="00804302" w:rsidP="00804302">
      <w:pPr>
        <w:widowControl/>
        <w:spacing w:before="80"/>
        <w:ind w:left="54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Por las actividades de comercialización mayorista de combustibles líquidos en los términos de las leyes nacionales 23966, 23988 y decreto 2485/1991 del Poder Ejecutivo Nacional, se fija la alícuota del </w:t>
      </w:r>
      <w:r w:rsidRPr="00804302">
        <w:rPr>
          <w:rFonts w:ascii="Verdana" w:hAnsi="Verdana"/>
          <w:b/>
          <w:bCs/>
          <w:i/>
          <w:iCs/>
          <w:color w:val="000000"/>
          <w:sz w:val="16"/>
          <w:lang w:val="es-ES" w:eastAsia="es-ES"/>
        </w:rPr>
        <w:t>3%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[art. 17 de la </w:t>
      </w:r>
      <w:hyperlink r:id="rId21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289"/>
      </w:tblGrid>
      <w:tr w:rsidR="00804302" w:rsidRPr="00804302" w:rsidTr="003A1532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4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</w:tr>
      <w:tr w:rsidR="00804302" w:rsidRPr="00804302" w:rsidTr="003A1532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4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para automotores</w:t>
            </w:r>
          </w:p>
        </w:tc>
      </w:tr>
      <w:tr w:rsidR="00804302" w:rsidRPr="00804302" w:rsidTr="003A1532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4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23966; excepto para automotores</w:t>
            </w:r>
          </w:p>
        </w:tc>
      </w:tr>
      <w:tr w:rsidR="00804302" w:rsidRPr="00804302" w:rsidTr="003A1532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4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excepto para automotores</w:t>
            </w:r>
          </w:p>
        </w:tc>
      </w:tr>
      <w:tr w:rsidR="00804302" w:rsidRPr="00804302" w:rsidTr="003A1532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473002</w:t>
            </w:r>
          </w:p>
        </w:tc>
        <w:tc>
          <w:tcPr>
            <w:tcW w:w="4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Venta al por menor de combustible de producción propia comprendidos en la Ley N° 23966 para vehículos automotores y motocicletas</w:t>
            </w:r>
          </w:p>
        </w:tc>
      </w:tr>
      <w:tr w:rsidR="00804302" w:rsidRPr="00804302" w:rsidTr="003A1532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477462</w:t>
            </w:r>
          </w:p>
        </w:tc>
        <w:tc>
          <w:tcPr>
            <w:tcW w:w="4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Venta al por menor de combustible de producción propia comprendidos en la Ley 23966 excepto para vehículos automotores y motocicletas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f)</w:t>
      </w:r>
      <w:hyperlink r:id="rId22" w:anchor="q0" w:tgtFrame="_self" w:history="1">
        <w:r w:rsidRPr="00804302">
          <w:rPr>
            <w:rFonts w:ascii="Verdana" w:hAnsi="Verdana"/>
            <w:color w:val="0000FF"/>
            <w:sz w:val="12"/>
            <w:u w:val="single"/>
            <w:lang w:val="es-ES" w:eastAsia="es-ES"/>
          </w:rPr>
          <w:t>(*)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Por la venta al por mayor (excepto ventas en comisión o consignación) de materias primas agropecuarias, animales vivos, alimentos y bebidas, excepto las alcohólicas, vino y cerveza, se fijan las siguientes alícuotas de acuerdo al monto de base imponible PAÍS correspondiente del</w:t>
      </w: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4,5%, 5%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[art. 17 de la </w:t>
      </w:r>
      <w:hyperlink r:id="rId23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807"/>
        <w:gridCol w:w="1948"/>
        <w:gridCol w:w="1818"/>
        <w:gridCol w:w="1716"/>
      </w:tblGrid>
      <w:tr w:rsidR="00804302" w:rsidRPr="00804302" w:rsidTr="003A1532"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25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</w:t>
            </w: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BIP&lt;=75.000.000</w:t>
            </w:r>
          </w:p>
        </w:tc>
        <w:tc>
          <w:tcPr>
            <w:tcW w:w="6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BIP&gt;75.000.000</w:t>
            </w:r>
          </w:p>
        </w:tc>
        <w:tc>
          <w:tcPr>
            <w:tcW w:w="6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462111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de algodón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462112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de otros productos agropecuarios, excepto cereales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462120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semillas y granos para forrajes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462131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cereales (incluye arroz), oleaginosas y forrajeras excepto semillas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462132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462190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462201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462209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pecuarias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incluso animales vivos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463111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lácteos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463112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fiambres y quesos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463121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carnes rojas y derivados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463129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463130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pescado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463140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463152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azúcar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463153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aceites y grasas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463154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463159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463160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., excepto cigarrillos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463170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alimentos balanceados para animales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463180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463191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463199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alimenticios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804302" w:rsidRPr="00804302" w:rsidTr="003A153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463220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no alcohólicas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g)</w:t>
      </w:r>
      <w:hyperlink r:id="rId24" w:anchor="q0" w:tgtFrame="_self" w:history="1">
        <w:r w:rsidRPr="00804302">
          <w:rPr>
            <w:rFonts w:ascii="Verdana" w:hAnsi="Verdana"/>
            <w:color w:val="0000FF"/>
            <w:sz w:val="12"/>
            <w:u w:val="single"/>
            <w:lang w:val="es-ES" w:eastAsia="es-ES"/>
          </w:rPr>
          <w:t>(*)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Por la venta al por mayor y por menor de bebidas alcohólicas, se fija la alícuota del </w:t>
      </w: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5,5%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[art. 17 de la </w:t>
      </w:r>
      <w:hyperlink r:id="rId25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723"/>
      </w:tblGrid>
      <w:tr w:rsidR="00804302" w:rsidRPr="00804302" w:rsidTr="003A153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463211</w:t>
            </w:r>
          </w:p>
        </w:tc>
        <w:tc>
          <w:tcPr>
            <w:tcW w:w="4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</w:tr>
      <w:tr w:rsidR="00804302" w:rsidRPr="00804302" w:rsidTr="003A153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463212</w:t>
            </w:r>
          </w:p>
        </w:tc>
        <w:tc>
          <w:tcPr>
            <w:tcW w:w="4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espiritosas</w:t>
            </w:r>
          </w:p>
        </w:tc>
      </w:tr>
      <w:tr w:rsidR="00804302" w:rsidRPr="00804302" w:rsidTr="003A153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463219</w:t>
            </w:r>
          </w:p>
        </w:tc>
        <w:tc>
          <w:tcPr>
            <w:tcW w:w="4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bebidas alcohólicas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472200</w:t>
            </w:r>
          </w:p>
        </w:tc>
        <w:tc>
          <w:tcPr>
            <w:tcW w:w="4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bebidas en comercios especializados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80"/>
        <w:ind w:left="270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h)</w:t>
      </w:r>
      <w:hyperlink r:id="rId26" w:anchor="q0" w:tgtFrame="_self" w:history="1">
        <w:r w:rsidRPr="00804302">
          <w:rPr>
            <w:rFonts w:ascii="Verdana" w:hAnsi="Verdana"/>
            <w:color w:val="0000FF"/>
            <w:sz w:val="12"/>
            <w:u w:val="single"/>
            <w:lang w:val="es-ES" w:eastAsia="es-ES"/>
          </w:rPr>
          <w:t>(*)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Por la venta al por mayor y por menor de tabaco, cigarros y cigarrillos, se fija la alícuota del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7,5%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[art. 17 de la </w:t>
      </w:r>
      <w:hyperlink r:id="rId27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 BO (Chubut): 28/12/2021].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289"/>
      </w:tblGrid>
      <w:tr w:rsidR="00804302" w:rsidRPr="00804302" w:rsidTr="003A1532"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463300</w:t>
            </w:r>
          </w:p>
        </w:tc>
        <w:tc>
          <w:tcPr>
            <w:tcW w:w="4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</w:t>
            </w:r>
          </w:p>
        </w:tc>
      </w:tr>
      <w:tr w:rsidR="00804302" w:rsidRPr="00804302" w:rsidTr="003A1532"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471192</w:t>
            </w:r>
          </w:p>
        </w:tc>
        <w:tc>
          <w:tcPr>
            <w:tcW w:w="4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.</w:t>
            </w:r>
          </w:p>
        </w:tc>
      </w:tr>
      <w:tr w:rsidR="00804302" w:rsidRPr="00804302" w:rsidTr="003A1532"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472300</w:t>
            </w:r>
          </w:p>
        </w:tc>
        <w:tc>
          <w:tcPr>
            <w:tcW w:w="4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04302" w:rsidRPr="00804302" w:rsidRDefault="00804302" w:rsidP="0080430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804302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tabaco en comercios especializados</w:t>
            </w:r>
          </w:p>
        </w:tc>
      </w:tr>
    </w:tbl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spacing w:before="120"/>
        <w:ind w:left="105" w:right="105"/>
        <w:jc w:val="both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FUENTE: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</w:t>
      </w:r>
      <w:hyperlink r:id="rId28" w:tgtFrame="_blank" w:history="1">
        <w:r w:rsidRPr="00804302">
          <w:rPr>
            <w:rFonts w:ascii="Verdana" w:hAnsi="Verdana"/>
            <w:color w:val="0000FF"/>
            <w:sz w:val="16"/>
            <w:u w:val="single"/>
            <w:lang w:val="es-ES" w:eastAsia="es-ES"/>
          </w:rPr>
          <w:t>L. (Chubut) XXIV-99</w:t>
        </w:r>
      </w:hyperlink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- </w:t>
      </w:r>
      <w:r w:rsidRPr="00804302">
        <w:rPr>
          <w:rFonts w:ascii="Verdana" w:hAnsi="Verdana"/>
          <w:b/>
          <w:bCs/>
          <w:color w:val="000000"/>
          <w:sz w:val="16"/>
          <w:lang w:val="es-ES" w:eastAsia="es-ES"/>
        </w:rPr>
        <w:t>BO:</w:t>
      </w:r>
      <w:r w:rsidRPr="00804302">
        <w:rPr>
          <w:rFonts w:ascii="Verdana" w:hAnsi="Verdana"/>
          <w:color w:val="000000"/>
          <w:sz w:val="16"/>
          <w:szCs w:val="16"/>
          <w:lang w:val="es-ES" w:eastAsia="es-ES"/>
        </w:rPr>
        <w:t> 28/12/2021</w:t>
      </w:r>
    </w:p>
    <w:p w:rsidR="00804302" w:rsidRPr="00804302" w:rsidRDefault="00804302" w:rsidP="00804302">
      <w:pPr>
        <w:widowControl/>
        <w:spacing w:before="105" w:after="105"/>
        <w:ind w:left="105" w:right="105"/>
        <w:rPr>
          <w:color w:val="000000"/>
          <w:sz w:val="24"/>
          <w:szCs w:val="24"/>
          <w:lang w:val="es-ES" w:eastAsia="es-ES"/>
        </w:rPr>
      </w:pPr>
      <w:r w:rsidRPr="00804302">
        <w:rPr>
          <w:color w:val="000000"/>
          <w:sz w:val="24"/>
          <w:szCs w:val="24"/>
          <w:lang w:val="es-ES" w:eastAsia="es-ES"/>
        </w:rPr>
        <w:t> </w:t>
      </w:r>
    </w:p>
    <w:p w:rsidR="00804302" w:rsidRPr="00804302" w:rsidRDefault="00804302" w:rsidP="00804302">
      <w:pPr>
        <w:widowControl/>
        <w:pBdr>
          <w:top w:val="single" w:sz="6" w:space="5" w:color="808080"/>
        </w:pBdr>
        <w:spacing w:before="400"/>
        <w:ind w:left="105" w:right="105"/>
        <w:jc w:val="both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804302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Notas:</w:t>
      </w:r>
    </w:p>
    <w:p w:rsidR="00ED1370" w:rsidRDefault="00804302" w:rsidP="00F875C0">
      <w:pPr>
        <w:widowControl/>
        <w:spacing w:before="105"/>
        <w:ind w:left="105" w:right="105"/>
        <w:jc w:val="both"/>
        <w:rPr>
          <w:color w:val="000000"/>
          <w:sz w:val="24"/>
          <w:szCs w:val="24"/>
          <w:lang w:val="es-ES" w:eastAsia="es-ES"/>
        </w:rPr>
      </w:pPr>
      <w:bookmarkStart w:id="1" w:name="q0"/>
      <w:bookmarkEnd w:id="1"/>
      <w:r w:rsidRPr="00804302">
        <w:rPr>
          <w:rFonts w:ascii="Verdana" w:hAnsi="Verdana"/>
          <w:color w:val="000000"/>
          <w:sz w:val="15"/>
          <w:szCs w:val="15"/>
          <w:lang w:val="es-ES" w:eastAsia="es-ES"/>
        </w:rPr>
        <w:t>(*) Nota de la Editorial: Numerado por la Redacción</w:t>
      </w:r>
      <w:r w:rsidRPr="00804302">
        <w:rPr>
          <w:color w:val="000000"/>
          <w:sz w:val="24"/>
          <w:szCs w:val="24"/>
          <w:lang w:val="es-ES" w:eastAsia="es-ES"/>
        </w:rPr>
        <w:t> </w:t>
      </w:r>
    </w:p>
    <w:sectPr w:rsidR="00ED1370" w:rsidSect="009B3756">
      <w:headerReference w:type="default" r:id="rId29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02" w:rsidRDefault="000F6A02" w:rsidP="00A4648D">
      <w:r>
        <w:separator/>
      </w:r>
    </w:p>
  </w:endnote>
  <w:endnote w:type="continuationSeparator" w:id="0">
    <w:p w:rsidR="000F6A02" w:rsidRDefault="000F6A02" w:rsidP="00A4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02" w:rsidRDefault="000F6A02" w:rsidP="00A4648D">
      <w:r>
        <w:separator/>
      </w:r>
    </w:p>
  </w:footnote>
  <w:footnote w:type="continuationSeparator" w:id="0">
    <w:p w:rsidR="000F6A02" w:rsidRDefault="000F6A02" w:rsidP="00A4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63" w:rsidRPr="00BE427C" w:rsidRDefault="001E5E63" w:rsidP="00A4648D">
    <w:pPr>
      <w:pBdr>
        <w:bottom w:val="single" w:sz="12" w:space="1" w:color="000080"/>
      </w:pBdr>
      <w:tabs>
        <w:tab w:val="center" w:pos="4252"/>
        <w:tab w:val="right" w:pos="8504"/>
      </w:tabs>
      <w:jc w:val="right"/>
      <w:rPr>
        <w:b/>
        <w:color w:val="000080"/>
        <w:sz w:val="24"/>
        <w:lang w:val="en-GB"/>
      </w:rPr>
    </w:pPr>
    <w:r w:rsidRPr="00BE427C">
      <w:rPr>
        <w:b/>
        <w:color w:val="000080"/>
        <w:sz w:val="24"/>
        <w:lang w:val="en-GB"/>
      </w:rPr>
      <w:t>FABETTI - BERTANI &amp; ASOC.</w:t>
    </w:r>
  </w:p>
  <w:p w:rsidR="001E5E63" w:rsidRDefault="001E5E63" w:rsidP="00A4648D">
    <w:pPr>
      <w:pStyle w:val="Encabezado"/>
    </w:pPr>
  </w:p>
  <w:p w:rsidR="001E5E63" w:rsidRDefault="001E5E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02"/>
    <w:multiLevelType w:val="hybridMultilevel"/>
    <w:tmpl w:val="B5AC3E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211D37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0F567CB1"/>
    <w:multiLevelType w:val="hybridMultilevel"/>
    <w:tmpl w:val="DC006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30C1"/>
    <w:multiLevelType w:val="hybridMultilevel"/>
    <w:tmpl w:val="BD48E982"/>
    <w:lvl w:ilvl="0" w:tplc="A036CCD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B69"/>
    <w:multiLevelType w:val="hybridMultilevel"/>
    <w:tmpl w:val="400442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5CE2"/>
    <w:multiLevelType w:val="hybridMultilevel"/>
    <w:tmpl w:val="AA1EB330"/>
    <w:lvl w:ilvl="0" w:tplc="BC08F5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D61AA3"/>
    <w:multiLevelType w:val="hybridMultilevel"/>
    <w:tmpl w:val="1D2C88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DF7E3D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45B86F5D"/>
    <w:multiLevelType w:val="hybridMultilevel"/>
    <w:tmpl w:val="647A027C"/>
    <w:lvl w:ilvl="0" w:tplc="BAC6D0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24AFA"/>
    <w:multiLevelType w:val="hybridMultilevel"/>
    <w:tmpl w:val="D83C17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05D80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C1B"/>
    <w:multiLevelType w:val="hybridMultilevel"/>
    <w:tmpl w:val="B4CED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66415"/>
    <w:multiLevelType w:val="hybridMultilevel"/>
    <w:tmpl w:val="EEF24410"/>
    <w:lvl w:ilvl="0" w:tplc="FB569F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63B1"/>
    <w:multiLevelType w:val="hybridMultilevel"/>
    <w:tmpl w:val="195E767E"/>
    <w:lvl w:ilvl="0" w:tplc="3F66AD26">
      <w:start w:val="4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782811"/>
    <w:multiLevelType w:val="hybridMultilevel"/>
    <w:tmpl w:val="09A8C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A84"/>
    <w:multiLevelType w:val="hybridMultilevel"/>
    <w:tmpl w:val="E24AA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7C1FC5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8005A"/>
    <w:multiLevelType w:val="hybridMultilevel"/>
    <w:tmpl w:val="715AE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2"/>
  </w:num>
  <w:num w:numId="7">
    <w:abstractNumId w:val="15"/>
  </w:num>
  <w:num w:numId="8">
    <w:abstractNumId w:val="17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953"/>
    <w:rsid w:val="00013A9D"/>
    <w:rsid w:val="00021790"/>
    <w:rsid w:val="00045620"/>
    <w:rsid w:val="00051D4E"/>
    <w:rsid w:val="00053616"/>
    <w:rsid w:val="00054954"/>
    <w:rsid w:val="00064E87"/>
    <w:rsid w:val="00085712"/>
    <w:rsid w:val="000978D2"/>
    <w:rsid w:val="000D205C"/>
    <w:rsid w:val="000F6A02"/>
    <w:rsid w:val="0010675A"/>
    <w:rsid w:val="00114339"/>
    <w:rsid w:val="00142152"/>
    <w:rsid w:val="00157955"/>
    <w:rsid w:val="00160A3B"/>
    <w:rsid w:val="001621AC"/>
    <w:rsid w:val="0019663D"/>
    <w:rsid w:val="001E5E63"/>
    <w:rsid w:val="001E6DBE"/>
    <w:rsid w:val="002960C7"/>
    <w:rsid w:val="002A1C12"/>
    <w:rsid w:val="002B2904"/>
    <w:rsid w:val="002B6982"/>
    <w:rsid w:val="002C2A59"/>
    <w:rsid w:val="002D1E75"/>
    <w:rsid w:val="002E029E"/>
    <w:rsid w:val="0030762C"/>
    <w:rsid w:val="00334953"/>
    <w:rsid w:val="0034581D"/>
    <w:rsid w:val="00373E31"/>
    <w:rsid w:val="00381260"/>
    <w:rsid w:val="00387AB4"/>
    <w:rsid w:val="00395E28"/>
    <w:rsid w:val="003A1532"/>
    <w:rsid w:val="003B5C4C"/>
    <w:rsid w:val="003B7D2D"/>
    <w:rsid w:val="003C7C01"/>
    <w:rsid w:val="004236D4"/>
    <w:rsid w:val="00470FD0"/>
    <w:rsid w:val="00485E7D"/>
    <w:rsid w:val="005124B8"/>
    <w:rsid w:val="005559A9"/>
    <w:rsid w:val="005B3411"/>
    <w:rsid w:val="005C4E48"/>
    <w:rsid w:val="0060022F"/>
    <w:rsid w:val="00623057"/>
    <w:rsid w:val="006764B3"/>
    <w:rsid w:val="006B012A"/>
    <w:rsid w:val="006C48B5"/>
    <w:rsid w:val="006C704E"/>
    <w:rsid w:val="006E59A1"/>
    <w:rsid w:val="006F2F73"/>
    <w:rsid w:val="006F37AC"/>
    <w:rsid w:val="006F4C38"/>
    <w:rsid w:val="006F61E6"/>
    <w:rsid w:val="00716017"/>
    <w:rsid w:val="00743F6A"/>
    <w:rsid w:val="00795A0B"/>
    <w:rsid w:val="007D6286"/>
    <w:rsid w:val="007E314F"/>
    <w:rsid w:val="00804302"/>
    <w:rsid w:val="008207E2"/>
    <w:rsid w:val="008672DC"/>
    <w:rsid w:val="00890C95"/>
    <w:rsid w:val="008A47B6"/>
    <w:rsid w:val="008A77B9"/>
    <w:rsid w:val="00927FC3"/>
    <w:rsid w:val="00944A8D"/>
    <w:rsid w:val="00953696"/>
    <w:rsid w:val="00986B9C"/>
    <w:rsid w:val="009B3756"/>
    <w:rsid w:val="009C19F2"/>
    <w:rsid w:val="009C4D90"/>
    <w:rsid w:val="009C5E90"/>
    <w:rsid w:val="009D2A7F"/>
    <w:rsid w:val="009E6DFA"/>
    <w:rsid w:val="00A11272"/>
    <w:rsid w:val="00A339AE"/>
    <w:rsid w:val="00A4648D"/>
    <w:rsid w:val="00A629E9"/>
    <w:rsid w:val="00A844A3"/>
    <w:rsid w:val="00A85649"/>
    <w:rsid w:val="00AE3D1D"/>
    <w:rsid w:val="00B15DAB"/>
    <w:rsid w:val="00B3324C"/>
    <w:rsid w:val="00B60E27"/>
    <w:rsid w:val="00B76D66"/>
    <w:rsid w:val="00B76D76"/>
    <w:rsid w:val="00B84718"/>
    <w:rsid w:val="00B847D9"/>
    <w:rsid w:val="00BA250D"/>
    <w:rsid w:val="00BA2B76"/>
    <w:rsid w:val="00BA77D1"/>
    <w:rsid w:val="00BE5D33"/>
    <w:rsid w:val="00BF719F"/>
    <w:rsid w:val="00C02588"/>
    <w:rsid w:val="00C12F0D"/>
    <w:rsid w:val="00C46578"/>
    <w:rsid w:val="00C65787"/>
    <w:rsid w:val="00CC4F50"/>
    <w:rsid w:val="00CD5C7B"/>
    <w:rsid w:val="00CD7CF3"/>
    <w:rsid w:val="00CF6F76"/>
    <w:rsid w:val="00D04502"/>
    <w:rsid w:val="00D1692C"/>
    <w:rsid w:val="00D44C66"/>
    <w:rsid w:val="00D60160"/>
    <w:rsid w:val="00D82B51"/>
    <w:rsid w:val="00D96905"/>
    <w:rsid w:val="00DA01B3"/>
    <w:rsid w:val="00DB6D3E"/>
    <w:rsid w:val="00DC0CAC"/>
    <w:rsid w:val="00DD4E0C"/>
    <w:rsid w:val="00DE51A7"/>
    <w:rsid w:val="00E06079"/>
    <w:rsid w:val="00E12AC7"/>
    <w:rsid w:val="00E52F5F"/>
    <w:rsid w:val="00EA278A"/>
    <w:rsid w:val="00ED1370"/>
    <w:rsid w:val="00ED5446"/>
    <w:rsid w:val="00EE33A5"/>
    <w:rsid w:val="00F14D59"/>
    <w:rsid w:val="00F16D97"/>
    <w:rsid w:val="00F71FD7"/>
    <w:rsid w:val="00F811BD"/>
    <w:rsid w:val="00F875C0"/>
    <w:rsid w:val="00FB41B6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D76"/>
  <w15:docId w15:val="{D1DFB04C-5F3E-4BDA-8B96-6ECDB36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3495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9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953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334953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95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95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334953"/>
    <w:pPr>
      <w:ind w:left="720"/>
      <w:contextualSpacing/>
    </w:pPr>
  </w:style>
  <w:style w:type="paragraph" w:customStyle="1" w:styleId="tablacentrado8">
    <w:name w:val="tablacentrado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334953"/>
  </w:style>
  <w:style w:type="paragraph" w:customStyle="1" w:styleId="tablaizquierda8">
    <w:name w:val="tablaizquierda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C6578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justificado">
    <w:name w:val="tablajustificado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">
    <w:name w:val="tablaizquierda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">
    <w:name w:val="hipervnculo"/>
    <w:basedOn w:val="Fuentedeprrafopredeter"/>
    <w:rsid w:val="00A844A3"/>
  </w:style>
  <w:style w:type="paragraph" w:customStyle="1" w:styleId="errepar2dofrancesnovedades">
    <w:name w:val="errepar_2do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6F61E6"/>
  </w:style>
  <w:style w:type="character" w:customStyle="1" w:styleId="negritacursivanovedades">
    <w:name w:val="negritacursivanovedades"/>
    <w:basedOn w:val="Fuentedeprrafopredeter"/>
    <w:rsid w:val="002C2A59"/>
  </w:style>
  <w:style w:type="paragraph" w:styleId="Encabezado">
    <w:name w:val="header"/>
    <w:basedOn w:val="Normal"/>
    <w:link w:val="Encabezado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lineanueva">
    <w:name w:val="lineanueva"/>
    <w:basedOn w:val="Normal"/>
    <w:rsid w:val="008A77B9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extocentradonovedades">
    <w:name w:val="textocentrado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negrita">
    <w:name w:val="textonovedadesnegrita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">
    <w:name w:val="texto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Hipervnculo0">
    <w:name w:val="Hyperlink"/>
    <w:basedOn w:val="Fuentedeprrafopredeter"/>
    <w:uiPriority w:val="99"/>
    <w:semiHidden/>
    <w:unhideWhenUsed/>
    <w:rsid w:val="0080430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302"/>
    <w:rPr>
      <w:color w:val="800080"/>
      <w:u w:val="single"/>
    </w:rPr>
  </w:style>
  <w:style w:type="paragraph" w:customStyle="1" w:styleId="notasnovedades">
    <w:name w:val="notas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8novedades">
    <w:name w:val="texto8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70629073941447.docxhtml" TargetMode="External"/><Relationship Id="rId13" Type="http://schemas.openxmlformats.org/officeDocument/2006/relationships/hyperlink" Target="http://eolgestion.errepar.com/sitios/eolgestion/Legislacion/20220111075645677.docxhtml" TargetMode="External"/><Relationship Id="rId18" Type="http://schemas.openxmlformats.org/officeDocument/2006/relationships/hyperlink" Target="http://eolgestion.errepar.com/sitios/eolgestion/Legislacion/20220111075645677.docxhtml" TargetMode="External"/><Relationship Id="rId26" Type="http://schemas.openxmlformats.org/officeDocument/2006/relationships/hyperlink" Target="https://eol.errepar.com/sitios/ver/html/20220128064159210.html?k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olgestion.errepar.com/sitios/eolgestion/Legislacion/20220111075645677.docxhtml" TargetMode="External"/><Relationship Id="rId7" Type="http://schemas.openxmlformats.org/officeDocument/2006/relationships/hyperlink" Target="http://eolgestion.errepar.com/sitios/eolgestion/Legislacion/20180104143020395.docxhtml" TargetMode="External"/><Relationship Id="rId12" Type="http://schemas.openxmlformats.org/officeDocument/2006/relationships/hyperlink" Target="http://eolgestion.errepar.com/sitios/eolgestion/Legislacion/20210106093556313.docxhtml" TargetMode="External"/><Relationship Id="rId17" Type="http://schemas.openxmlformats.org/officeDocument/2006/relationships/hyperlink" Target="http://eolgestion.errepar.com/sitios/eolgestion/Legislacion/20220111075645677.docxhtml" TargetMode="External"/><Relationship Id="rId25" Type="http://schemas.openxmlformats.org/officeDocument/2006/relationships/hyperlink" Target="http://eolgestion.errepar.com/sitios/eolgestion/Legislacion/20220111075645677.docx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olgestion.errepar.com/sitios/eolgestion/Legislacion/20220111075645677.docxhtml" TargetMode="External"/><Relationship Id="rId20" Type="http://schemas.openxmlformats.org/officeDocument/2006/relationships/hyperlink" Target="https://eol.errepar.com/sitios/ver/html/20220128064159210.html?k=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220111075645677.docxhtml" TargetMode="External"/><Relationship Id="rId24" Type="http://schemas.openxmlformats.org/officeDocument/2006/relationships/hyperlink" Target="https://eol.errepar.com/sitios/ver/html/20220128064159210.html?k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ol.errepar.com/sitios/ver/html/20220128064159210.html?k=" TargetMode="External"/><Relationship Id="rId23" Type="http://schemas.openxmlformats.org/officeDocument/2006/relationships/hyperlink" Target="http://eolgestion.errepar.com/sitios/eolgestion/Legislacion/20220111075645677.docxhtml" TargetMode="External"/><Relationship Id="rId28" Type="http://schemas.openxmlformats.org/officeDocument/2006/relationships/hyperlink" Target="http://eolgestion.errepar.com/sitios/eolgestion/Legislacion/20220111075645677.docxhtml" TargetMode="External"/><Relationship Id="rId10" Type="http://schemas.openxmlformats.org/officeDocument/2006/relationships/hyperlink" Target="http://eolgestion.errepar.com/sitios/eolgestion/Legislacion/20200114075812510.docxhtml" TargetMode="External"/><Relationship Id="rId19" Type="http://schemas.openxmlformats.org/officeDocument/2006/relationships/hyperlink" Target="http://eolgestion.errepar.com/sitios/eolgestion/Legislacion/20220111075645677.docx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71116071810011.docxhtml" TargetMode="External"/><Relationship Id="rId14" Type="http://schemas.openxmlformats.org/officeDocument/2006/relationships/hyperlink" Target="http://eolgestion.errepar.com/sitios/eolgestion/Legislacion/20220111075645677.docxhtml" TargetMode="External"/><Relationship Id="rId22" Type="http://schemas.openxmlformats.org/officeDocument/2006/relationships/hyperlink" Target="https://eol.errepar.com/sitios/ver/html/20220128064159210.html?k=" TargetMode="External"/><Relationship Id="rId27" Type="http://schemas.openxmlformats.org/officeDocument/2006/relationships/hyperlink" Target="http://eolgestion.errepar.com/sitios/eolgestion/Legislacion/20220111075645677.docx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32</Pages>
  <Words>13576</Words>
  <Characters>74672</Characters>
  <Application>Microsoft Office Word</Application>
  <DocSecurity>0</DocSecurity>
  <Lines>622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43</cp:revision>
  <cp:lastPrinted>2018-08-22T20:31:00Z</cp:lastPrinted>
  <dcterms:created xsi:type="dcterms:W3CDTF">2020-01-24T14:46:00Z</dcterms:created>
  <dcterms:modified xsi:type="dcterms:W3CDTF">2022-02-07T16:06:00Z</dcterms:modified>
</cp:coreProperties>
</file>