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B9" w:rsidRDefault="00477FB9" w:rsidP="002139D5">
      <w:pPr>
        <w:pStyle w:val="Ttulo1"/>
        <w:jc w:val="both"/>
        <w:rPr>
          <w:szCs w:val="24"/>
          <w:u w:val="single"/>
          <w:lang w:val="es-AR"/>
        </w:rPr>
      </w:pPr>
    </w:p>
    <w:p w:rsidR="002139D5" w:rsidRDefault="002139D5" w:rsidP="002139D5">
      <w:pPr>
        <w:pStyle w:val="Ttulo1"/>
        <w:jc w:val="both"/>
        <w:rPr>
          <w:szCs w:val="24"/>
          <w:u w:val="single"/>
          <w:lang w:val="es-AR"/>
        </w:rPr>
      </w:pPr>
      <w:r w:rsidRPr="00484ACB">
        <w:rPr>
          <w:szCs w:val="24"/>
          <w:u w:val="single"/>
          <w:lang w:val="es-AR"/>
        </w:rPr>
        <w:t xml:space="preserve">CIRCULAR IMPOSITIVA NRO. </w:t>
      </w:r>
      <w:r w:rsidR="00477FB9">
        <w:rPr>
          <w:szCs w:val="24"/>
          <w:u w:val="single"/>
          <w:lang w:val="es-AR"/>
        </w:rPr>
        <w:t>1095</w:t>
      </w:r>
    </w:p>
    <w:p w:rsidR="002139D5" w:rsidRDefault="002139D5" w:rsidP="002139D5">
      <w:pPr>
        <w:pStyle w:val="Textoindependiente"/>
        <w:rPr>
          <w:szCs w:val="24"/>
          <w:u w:val="single"/>
        </w:rPr>
      </w:pPr>
    </w:p>
    <w:p w:rsidR="002139D5" w:rsidRDefault="002139D5" w:rsidP="002139D5">
      <w:pPr>
        <w:pStyle w:val="Textoindependiente"/>
        <w:rPr>
          <w:szCs w:val="24"/>
          <w:u w:val="single"/>
        </w:rPr>
      </w:pPr>
    </w:p>
    <w:p w:rsidR="002139D5" w:rsidRDefault="002139D5" w:rsidP="002139D5">
      <w:pPr>
        <w:pStyle w:val="Ttulo5"/>
        <w:jc w:val="both"/>
        <w:rPr>
          <w:b/>
          <w:i/>
          <w:szCs w:val="24"/>
        </w:rPr>
      </w:pPr>
      <w:r>
        <w:rPr>
          <w:b/>
          <w:i/>
          <w:szCs w:val="24"/>
        </w:rPr>
        <w:t xml:space="preserve">Ley (Río Negro) </w:t>
      </w:r>
      <w:r w:rsidR="0084628C">
        <w:rPr>
          <w:b/>
          <w:i/>
          <w:szCs w:val="24"/>
        </w:rPr>
        <w:t xml:space="preserve">5493 </w:t>
      </w:r>
    </w:p>
    <w:p w:rsidR="002139D5" w:rsidRPr="006C2419" w:rsidRDefault="002139D5" w:rsidP="002139D5">
      <w:pPr>
        <w:pStyle w:val="Ttulo5"/>
        <w:jc w:val="both"/>
        <w:rPr>
          <w:b/>
          <w:i/>
          <w:szCs w:val="24"/>
        </w:rPr>
      </w:pPr>
      <w:r w:rsidRPr="00FB2481">
        <w:rPr>
          <w:b/>
          <w:i/>
          <w:szCs w:val="24"/>
        </w:rPr>
        <w:t xml:space="preserve">Fecha de Norma: </w:t>
      </w:r>
      <w:r w:rsidR="0084628C">
        <w:rPr>
          <w:b/>
          <w:i/>
          <w:szCs w:val="24"/>
        </w:rPr>
        <w:t>04/12/2020</w:t>
      </w:r>
      <w:r>
        <w:rPr>
          <w:b/>
          <w:i/>
          <w:szCs w:val="24"/>
        </w:rPr>
        <w:tab/>
      </w:r>
    </w:p>
    <w:p w:rsidR="002139D5" w:rsidRDefault="002139D5" w:rsidP="002139D5">
      <w:pPr>
        <w:pStyle w:val="Ttulo5"/>
        <w:jc w:val="both"/>
        <w:rPr>
          <w:b/>
          <w:i/>
          <w:szCs w:val="24"/>
        </w:rPr>
      </w:pPr>
      <w:r w:rsidRPr="00FB2481">
        <w:rPr>
          <w:b/>
          <w:i/>
          <w:szCs w:val="24"/>
        </w:rPr>
        <w:t>Fecha Boletín Oficial:</w:t>
      </w:r>
      <w:r w:rsidR="0084628C">
        <w:rPr>
          <w:b/>
          <w:i/>
          <w:szCs w:val="24"/>
        </w:rPr>
        <w:t>30/12/2020</w:t>
      </w:r>
    </w:p>
    <w:p w:rsidR="00D73BAC" w:rsidRDefault="00D73BAC" w:rsidP="00D73BAC">
      <w:pPr>
        <w:rPr>
          <w:lang w:val="es-AR" w:eastAsia="es-AR"/>
        </w:rPr>
      </w:pPr>
    </w:p>
    <w:p w:rsidR="00D73BAC" w:rsidRDefault="00D73BAC" w:rsidP="00D73BAC">
      <w:pPr>
        <w:rPr>
          <w:rFonts w:ascii="Times New Roman" w:hAnsi="Times New Roman" w:cs="Times New Roman"/>
          <w:b/>
          <w:i/>
          <w:sz w:val="24"/>
          <w:szCs w:val="24"/>
          <w:u w:val="single"/>
        </w:rPr>
      </w:pPr>
      <w:r w:rsidRPr="00D73BAC">
        <w:rPr>
          <w:rFonts w:ascii="Times New Roman" w:hAnsi="Times New Roman" w:cs="Times New Roman"/>
          <w:b/>
          <w:i/>
          <w:sz w:val="24"/>
          <w:szCs w:val="24"/>
          <w:u w:val="single"/>
        </w:rPr>
        <w:t xml:space="preserve">Rio Negro. </w:t>
      </w:r>
      <w:r>
        <w:rPr>
          <w:rFonts w:ascii="Times New Roman" w:hAnsi="Times New Roman" w:cs="Times New Roman"/>
          <w:b/>
          <w:i/>
          <w:sz w:val="24"/>
          <w:szCs w:val="24"/>
          <w:u w:val="single"/>
        </w:rPr>
        <w:t>Ley Impositiva 2021</w:t>
      </w:r>
      <w:r w:rsidRPr="00D73BAC">
        <w:rPr>
          <w:rFonts w:ascii="Times New Roman" w:hAnsi="Times New Roman" w:cs="Times New Roman"/>
          <w:b/>
          <w:i/>
          <w:sz w:val="24"/>
          <w:szCs w:val="24"/>
          <w:u w:val="single"/>
        </w:rPr>
        <w:t>.</w:t>
      </w:r>
    </w:p>
    <w:p w:rsidR="00D73BAC" w:rsidRDefault="009B280B" w:rsidP="00477FB9">
      <w:pPr>
        <w:jc w:val="both"/>
        <w:rPr>
          <w:rFonts w:ascii="Times New Roman" w:hAnsi="Times New Roman" w:cs="Times New Roman"/>
          <w:sz w:val="24"/>
          <w:szCs w:val="24"/>
        </w:rPr>
      </w:pPr>
      <w:r w:rsidRPr="009B280B">
        <w:rPr>
          <w:rFonts w:ascii="Times New Roman" w:hAnsi="Times New Roman" w:cs="Times New Roman"/>
          <w:sz w:val="24"/>
          <w:szCs w:val="24"/>
        </w:rPr>
        <w:t>A través de la Ley de referencia se introducen modificaciones a la Ley Impositiva aplicable al período 2021 sobre el Impuesto a los Ingresos Brutos.</w:t>
      </w:r>
    </w:p>
    <w:p w:rsidR="009B280B" w:rsidRPr="009B280B" w:rsidRDefault="009B280B" w:rsidP="00477FB9">
      <w:pPr>
        <w:jc w:val="both"/>
        <w:rPr>
          <w:rFonts w:ascii="Times New Roman" w:hAnsi="Times New Roman" w:cs="Times New Roman"/>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sz w:val="24"/>
          <w:szCs w:val="20"/>
          <w:lang w:val="es-AR" w:eastAsia="es-AR"/>
        </w:rPr>
      </w:pPr>
      <w:r w:rsidRPr="009B280B">
        <w:rPr>
          <w:rFonts w:ascii="Times New Roman" w:eastAsia="MS Mincho" w:hAnsi="Times New Roman" w:cs="Times New Roman"/>
          <w:sz w:val="24"/>
          <w:szCs w:val="20"/>
          <w:lang w:val="es-AR" w:eastAsia="es-AR"/>
        </w:rPr>
        <w:t xml:space="preserve">En el </w:t>
      </w:r>
      <w:r w:rsidRPr="009B280B">
        <w:rPr>
          <w:rFonts w:ascii="Times New Roman" w:eastAsia="MS Mincho" w:hAnsi="Times New Roman" w:cs="Times New Roman"/>
          <w:b/>
          <w:sz w:val="24"/>
          <w:szCs w:val="20"/>
          <w:lang w:val="es-AR" w:eastAsia="es-AR"/>
        </w:rPr>
        <w:t>Anexo I</w:t>
      </w:r>
      <w:r w:rsidRPr="009B280B">
        <w:rPr>
          <w:rFonts w:ascii="Times New Roman" w:eastAsia="MS Mincho" w:hAnsi="Times New Roman" w:cs="Times New Roman"/>
          <w:sz w:val="24"/>
          <w:szCs w:val="20"/>
          <w:lang w:val="es-AR" w:eastAsia="es-AR"/>
        </w:rPr>
        <w:t xml:space="preserve"> de esta circular se detallan las alícuotas aplicables para cada actividad para el Impuestos sobre los Ingresos Brutos a partir del 01/01/202</w:t>
      </w:r>
      <w:r w:rsidR="00477FB9">
        <w:rPr>
          <w:rFonts w:ascii="Times New Roman" w:eastAsia="MS Mincho" w:hAnsi="Times New Roman" w:cs="Times New Roman"/>
          <w:sz w:val="24"/>
          <w:szCs w:val="20"/>
          <w:lang w:val="es-AR" w:eastAsia="es-AR"/>
        </w:rPr>
        <w:t>1</w:t>
      </w:r>
      <w:r w:rsidRPr="009B280B">
        <w:rPr>
          <w:rFonts w:ascii="Times New Roman" w:eastAsia="MS Mincho" w:hAnsi="Times New Roman" w:cs="Times New Roman"/>
          <w:sz w:val="24"/>
          <w:szCs w:val="20"/>
          <w:lang w:val="es-AR" w:eastAsia="es-AR"/>
        </w:rPr>
        <w:t>.</w:t>
      </w:r>
    </w:p>
    <w:p w:rsidR="009B280B" w:rsidRPr="009B280B" w:rsidRDefault="009B280B" w:rsidP="00477FB9">
      <w:pPr>
        <w:widowControl w:val="0"/>
        <w:spacing w:after="0" w:line="240" w:lineRule="auto"/>
        <w:jc w:val="both"/>
        <w:rPr>
          <w:rFonts w:ascii="Times New Roman" w:eastAsia="MS Mincho" w:hAnsi="Times New Roman" w:cs="Times New Roman"/>
          <w:sz w:val="24"/>
          <w:szCs w:val="20"/>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sz w:val="24"/>
          <w:szCs w:val="20"/>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p>
    <w:p w:rsidR="009B280B" w:rsidRPr="009B280B" w:rsidRDefault="009B280B" w:rsidP="00477FB9">
      <w:pPr>
        <w:widowControl w:val="0"/>
        <w:numPr>
          <w:ilvl w:val="0"/>
          <w:numId w:val="1"/>
        </w:numPr>
        <w:spacing w:after="0" w:line="240" w:lineRule="auto"/>
        <w:jc w:val="both"/>
        <w:rPr>
          <w:rFonts w:ascii="Times New Roman" w:eastAsia="MS Mincho" w:hAnsi="Times New Roman" w:cs="Times New Roman"/>
          <w:b/>
          <w:sz w:val="24"/>
          <w:szCs w:val="24"/>
          <w:u w:val="single"/>
          <w:lang w:val="es-AR" w:eastAsia="es-AR"/>
        </w:rPr>
      </w:pPr>
      <w:r w:rsidRPr="009B280B">
        <w:rPr>
          <w:rFonts w:ascii="Times New Roman" w:eastAsia="MS Mincho" w:hAnsi="Times New Roman" w:cs="Times New Roman"/>
          <w:b/>
          <w:sz w:val="24"/>
          <w:szCs w:val="24"/>
          <w:u w:val="single"/>
          <w:lang w:val="es-AR" w:eastAsia="es-AR"/>
        </w:rPr>
        <w:t>Vigencia</w:t>
      </w:r>
    </w:p>
    <w:p w:rsidR="009B280B" w:rsidRP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b/>
          <w:i/>
          <w:sz w:val="24"/>
          <w:szCs w:val="24"/>
          <w:lang w:val="es-AR" w:eastAsia="es-AR"/>
        </w:rPr>
      </w:pPr>
      <w:r w:rsidRPr="009B280B">
        <w:rPr>
          <w:rFonts w:ascii="Times New Roman" w:eastAsia="MS Mincho" w:hAnsi="Times New Roman" w:cs="Times New Roman"/>
          <w:sz w:val="24"/>
          <w:szCs w:val="24"/>
          <w:lang w:val="es-AR" w:eastAsia="es-AR"/>
        </w:rPr>
        <w:t xml:space="preserve">Las disposiciones de la presente ley tienen aplicación </w:t>
      </w:r>
      <w:r w:rsidRPr="009B280B">
        <w:rPr>
          <w:rFonts w:ascii="Times New Roman" w:eastAsia="MS Mincho" w:hAnsi="Times New Roman" w:cs="Times New Roman"/>
          <w:b/>
          <w:i/>
          <w:sz w:val="24"/>
          <w:szCs w:val="24"/>
          <w:lang w:val="es-AR" w:eastAsia="es-AR"/>
        </w:rPr>
        <w:t>a partir del 1</w:t>
      </w:r>
      <w:r>
        <w:rPr>
          <w:rFonts w:ascii="Times New Roman" w:eastAsia="MS Mincho" w:hAnsi="Times New Roman" w:cs="Times New Roman"/>
          <w:b/>
          <w:i/>
          <w:sz w:val="24"/>
          <w:szCs w:val="24"/>
          <w:lang w:val="es-AR" w:eastAsia="es-AR"/>
        </w:rPr>
        <w:t xml:space="preserve"> de Enero de 2021</w:t>
      </w:r>
      <w:r w:rsidRPr="009B280B">
        <w:rPr>
          <w:rFonts w:ascii="Times New Roman" w:eastAsia="MS Mincho" w:hAnsi="Times New Roman" w:cs="Times New Roman"/>
          <w:b/>
          <w:i/>
          <w:sz w:val="24"/>
          <w:szCs w:val="24"/>
          <w:lang w:val="es-AR" w:eastAsia="es-AR"/>
        </w:rPr>
        <w:t>, inclusive.</w:t>
      </w:r>
    </w:p>
    <w:p w:rsidR="009B280B" w:rsidRP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p>
    <w:p w:rsid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p>
    <w:p w:rsidR="00477FB9" w:rsidRPr="009B280B" w:rsidRDefault="00477FB9" w:rsidP="00477FB9">
      <w:pPr>
        <w:widowControl w:val="0"/>
        <w:spacing w:after="0" w:line="240" w:lineRule="auto"/>
        <w:jc w:val="both"/>
        <w:rPr>
          <w:rFonts w:ascii="Times New Roman" w:eastAsia="MS Mincho" w:hAnsi="Times New Roman" w:cs="Times New Roman"/>
          <w:sz w:val="24"/>
          <w:szCs w:val="24"/>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p>
    <w:p w:rsidR="009B280B" w:rsidRPr="009B280B" w:rsidRDefault="009B280B" w:rsidP="00477FB9">
      <w:pPr>
        <w:widowControl w:val="0"/>
        <w:spacing w:after="0" w:line="240" w:lineRule="auto"/>
        <w:jc w:val="both"/>
        <w:rPr>
          <w:rFonts w:ascii="Times New Roman" w:eastAsia="MS Mincho" w:hAnsi="Times New Roman" w:cs="Times New Roman"/>
          <w:sz w:val="24"/>
          <w:szCs w:val="24"/>
          <w:lang w:val="es-AR" w:eastAsia="es-AR"/>
        </w:rPr>
      </w:pPr>
      <w:r w:rsidRPr="009B280B">
        <w:rPr>
          <w:rFonts w:ascii="Times New Roman" w:eastAsia="MS Mincho" w:hAnsi="Times New Roman" w:cs="Times New Roman"/>
          <w:sz w:val="24"/>
          <w:szCs w:val="24"/>
          <w:lang w:val="es-AR" w:eastAsia="es-AR"/>
        </w:rPr>
        <w:t xml:space="preserve">Buenos Aires, </w:t>
      </w:r>
      <w:r w:rsidR="00477FB9">
        <w:rPr>
          <w:rFonts w:ascii="Times New Roman" w:eastAsia="MS Mincho" w:hAnsi="Times New Roman" w:cs="Times New Roman"/>
          <w:sz w:val="24"/>
          <w:szCs w:val="24"/>
          <w:lang w:val="es-AR" w:eastAsia="es-AR"/>
        </w:rPr>
        <w:t>2</w:t>
      </w:r>
      <w:r w:rsidRPr="009B280B">
        <w:rPr>
          <w:rFonts w:ascii="Times New Roman" w:eastAsia="MS Mincho" w:hAnsi="Times New Roman" w:cs="Times New Roman"/>
          <w:sz w:val="24"/>
          <w:szCs w:val="24"/>
          <w:lang w:val="es-AR" w:eastAsia="es-AR"/>
        </w:rPr>
        <w:t xml:space="preserve"> de Febrero</w:t>
      </w:r>
      <w:r>
        <w:rPr>
          <w:rFonts w:ascii="Times New Roman" w:eastAsia="MS Mincho" w:hAnsi="Times New Roman" w:cs="Times New Roman"/>
          <w:sz w:val="24"/>
          <w:szCs w:val="24"/>
          <w:lang w:val="es-AR" w:eastAsia="es-AR"/>
        </w:rPr>
        <w:t xml:space="preserve"> de 2021</w:t>
      </w:r>
      <w:r w:rsidRPr="009B280B">
        <w:rPr>
          <w:rFonts w:ascii="Times New Roman" w:eastAsia="MS Mincho" w:hAnsi="Times New Roman" w:cs="Times New Roman"/>
          <w:sz w:val="24"/>
          <w:szCs w:val="24"/>
          <w:lang w:val="es-AR" w:eastAsia="es-AR"/>
        </w:rPr>
        <w:t>.</w:t>
      </w:r>
    </w:p>
    <w:p w:rsidR="00652AE7" w:rsidRDefault="00652AE7"/>
    <w:p w:rsidR="00652AE7" w:rsidRDefault="00652AE7"/>
    <w:p w:rsidR="00652AE7" w:rsidRDefault="00652AE7"/>
    <w:p w:rsidR="00652AE7" w:rsidRDefault="00652AE7"/>
    <w:p w:rsidR="00652AE7" w:rsidRDefault="00652AE7"/>
    <w:p w:rsidR="00652AE7" w:rsidRDefault="00652AE7"/>
    <w:p w:rsidR="00652AE7" w:rsidRDefault="00652AE7"/>
    <w:p w:rsidR="00652AE7" w:rsidRDefault="00652AE7"/>
    <w:p w:rsidR="00652AE7" w:rsidRDefault="00652AE7"/>
    <w:p w:rsidR="00652AE7" w:rsidRDefault="00652AE7"/>
    <w:p w:rsidR="00652AE7" w:rsidRDefault="00652AE7"/>
    <w:p w:rsidR="00652AE7" w:rsidRPr="00652AE7" w:rsidRDefault="00652AE7" w:rsidP="00652AE7">
      <w:pPr>
        <w:widowControl w:val="0"/>
        <w:spacing w:after="0" w:line="240" w:lineRule="auto"/>
        <w:ind w:right="50"/>
        <w:jc w:val="center"/>
        <w:rPr>
          <w:rFonts w:ascii="Times New Roman" w:eastAsia="MS Mincho" w:hAnsi="Times New Roman" w:cs="Times New Roman"/>
          <w:b/>
          <w:sz w:val="24"/>
          <w:szCs w:val="24"/>
          <w:u w:val="single"/>
          <w:lang w:val="es-AR" w:eastAsia="es-AR"/>
        </w:rPr>
      </w:pPr>
      <w:r w:rsidRPr="00652AE7">
        <w:rPr>
          <w:rFonts w:ascii="Times New Roman" w:eastAsia="MS Mincho" w:hAnsi="Times New Roman" w:cs="Times New Roman"/>
          <w:b/>
          <w:sz w:val="24"/>
          <w:szCs w:val="24"/>
          <w:u w:val="single"/>
          <w:lang w:val="es-AR" w:eastAsia="es-AR"/>
        </w:rPr>
        <w:lastRenderedPageBreak/>
        <w:t>ANEXO I – Provincia de Río Negro</w:t>
      </w:r>
    </w:p>
    <w:p w:rsidR="00652AE7" w:rsidRPr="00652AE7" w:rsidRDefault="00652AE7" w:rsidP="00652AE7">
      <w:pPr>
        <w:widowControl w:val="0"/>
        <w:spacing w:after="0" w:line="240" w:lineRule="auto"/>
        <w:ind w:right="50"/>
        <w:jc w:val="center"/>
        <w:rPr>
          <w:rFonts w:ascii="Times New Roman" w:eastAsia="MS Mincho" w:hAnsi="Times New Roman" w:cs="Times New Roman"/>
          <w:b/>
          <w:sz w:val="24"/>
          <w:szCs w:val="24"/>
          <w:u w:val="single"/>
          <w:lang w:val="es-AR" w:eastAsia="es-AR"/>
        </w:rPr>
      </w:pPr>
    </w:p>
    <w:p w:rsidR="00652AE7" w:rsidRPr="00652AE7" w:rsidRDefault="00652AE7" w:rsidP="00652AE7">
      <w:pPr>
        <w:spacing w:before="117" w:after="117" w:line="240" w:lineRule="auto"/>
        <w:ind w:left="117" w:right="117"/>
        <w:jc w:val="center"/>
        <w:rPr>
          <w:rFonts w:ascii="Times New Roman" w:eastAsia="MS Mincho" w:hAnsi="Times New Roman" w:cs="Times New Roman"/>
          <w:b/>
          <w:sz w:val="24"/>
          <w:szCs w:val="24"/>
          <w:u w:val="single"/>
          <w:lang w:val="es-AR" w:eastAsia="es-AR"/>
        </w:rPr>
      </w:pPr>
      <w:r w:rsidRPr="00652AE7">
        <w:rPr>
          <w:rFonts w:ascii="Times New Roman" w:eastAsia="MS Mincho" w:hAnsi="Times New Roman" w:cs="Times New Roman"/>
          <w:b/>
          <w:sz w:val="24"/>
          <w:szCs w:val="24"/>
          <w:u w:val="single"/>
          <w:lang w:val="es-AR" w:eastAsia="es-AR"/>
        </w:rPr>
        <w:t xml:space="preserve">Alícuotas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322"/>
        <w:gridCol w:w="6521"/>
        <w:gridCol w:w="795"/>
      </w:tblGrid>
      <w:tr w:rsidR="00652AE7" w:rsidRPr="00652AE7" w:rsidTr="00652AE7">
        <w:trPr>
          <w:trHeight w:val="17"/>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b/>
                <w:bCs/>
                <w:color w:val="000000"/>
                <w:sz w:val="15"/>
                <w:szCs w:val="20"/>
                <w:lang w:eastAsia="es-ES"/>
              </w:rPr>
              <w:t xml:space="preserve">Código de </w:t>
            </w:r>
            <w:proofErr w:type="spellStart"/>
            <w:r w:rsidRPr="00652AE7">
              <w:rPr>
                <w:rFonts w:ascii="Verdana" w:eastAsia="Times New Roman" w:hAnsi="Verdana" w:cs="Times New Roman"/>
                <w:b/>
                <w:bCs/>
                <w:color w:val="000000"/>
                <w:sz w:val="15"/>
                <w:szCs w:val="20"/>
                <w:lang w:eastAsia="es-ES"/>
              </w:rPr>
              <w:t>Activ</w:t>
            </w:r>
            <w:proofErr w:type="spellEnd"/>
            <w:r w:rsidRPr="00652AE7">
              <w:rPr>
                <w:rFonts w:ascii="Verdana" w:eastAsia="Times New Roman" w:hAnsi="Verdana" w:cs="Times New Roman"/>
                <w:b/>
                <w:bCs/>
                <w:color w:val="000000"/>
                <w:sz w:val="15"/>
                <w:szCs w:val="20"/>
                <w:lang w:eastAsia="es-ES"/>
              </w:rPr>
              <w:t>.</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b/>
                <w:bCs/>
                <w:color w:val="000000"/>
                <w:sz w:val="15"/>
                <w:szCs w:val="20"/>
                <w:lang w:eastAsia="es-ES"/>
              </w:rPr>
              <w:t>Descripción</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652AE7" w:rsidRDefault="00652AE7" w:rsidP="00652AE7">
            <w:pPr>
              <w:spacing w:after="0" w:line="17" w:lineRule="atLeast"/>
              <w:ind w:left="117" w:right="117"/>
              <w:jc w:val="center"/>
              <w:rPr>
                <w:rFonts w:ascii="Verdana" w:eastAsia="Times New Roman" w:hAnsi="Verdana" w:cs="Times New Roman"/>
                <w:b/>
                <w:bCs/>
                <w:color w:val="000000"/>
                <w:sz w:val="15"/>
                <w:szCs w:val="20"/>
                <w:lang w:eastAsia="es-ES"/>
              </w:rPr>
            </w:pPr>
            <w:r>
              <w:rPr>
                <w:rFonts w:ascii="Verdana" w:eastAsia="Times New Roman" w:hAnsi="Verdana" w:cs="Times New Roman"/>
                <w:b/>
                <w:bCs/>
                <w:color w:val="000000"/>
                <w:sz w:val="15"/>
                <w:szCs w:val="20"/>
                <w:lang w:eastAsia="es-ES"/>
              </w:rPr>
              <w:t>2021</w:t>
            </w:r>
          </w:p>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b/>
                <w:bCs/>
                <w:color w:val="000000"/>
                <w:sz w:val="15"/>
                <w:szCs w:val="20"/>
                <w:lang w:eastAsia="es-ES"/>
              </w:rPr>
              <w:t>(%)</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cereales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los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cereales de uso forrajero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oleaginosas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excepto soja y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tomate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bulbos, brotes, raíces y hortalizas de fruto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legumbres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011342/0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legumbres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011509/0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plantas para la obtención de fibras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011911/0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flores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plantas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Cultivos temporales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vid para </w:t>
            </w:r>
            <w:proofErr w:type="spellStart"/>
            <w:r w:rsidRPr="00652AE7">
              <w:rPr>
                <w:rFonts w:ascii="Verdana" w:eastAsia="Times New Roman" w:hAnsi="Verdana" w:cs="Times New Roman"/>
                <w:color w:val="000000"/>
                <w:sz w:val="15"/>
                <w:szCs w:val="15"/>
                <w:lang w:eastAsia="es-ES"/>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uva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frutas cítricas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manzana y pera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frutas de pepita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frutas de carozo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frutas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frutas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caña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BE3D26"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012591/0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w:t>
            </w:r>
            <w:proofErr w:type="spellStart"/>
            <w:r w:rsidRPr="00652AE7">
              <w:rPr>
                <w:rFonts w:ascii="Verdana" w:eastAsia="Times New Roman" w:hAnsi="Verdana" w:cs="Times New Roman"/>
                <w:color w:val="000000"/>
                <w:sz w:val="15"/>
                <w:szCs w:val="15"/>
                <w:lang w:eastAsia="es-ES"/>
              </w:rPr>
              <w:t>steviarebaudiana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C12A94"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012599/0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plantas sacaríferas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012601/0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w:t>
            </w:r>
            <w:proofErr w:type="spellStart"/>
            <w:r w:rsidRPr="00652AE7">
              <w:rPr>
                <w:rFonts w:ascii="Verdana" w:eastAsia="Times New Roman" w:hAnsi="Verdana" w:cs="Times New Roman"/>
                <w:color w:val="000000"/>
                <w:sz w:val="15"/>
                <w:szCs w:val="15"/>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012609/0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 de frutos oleaginosos excepto </w:t>
            </w:r>
            <w:proofErr w:type="spellStart"/>
            <w:r w:rsidRPr="00652AE7">
              <w:rPr>
                <w:rFonts w:ascii="Verdana" w:eastAsia="Times New Roman" w:hAnsi="Verdana" w:cs="Times New Roman"/>
                <w:color w:val="000000"/>
                <w:sz w:val="15"/>
                <w:szCs w:val="15"/>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C12A94"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012701/0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C12A94"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012709/0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C12A94"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012800/0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Cultivos perennes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013011/0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013012/0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Producción de semillas varietales o </w:t>
            </w:r>
            <w:proofErr w:type="spellStart"/>
            <w:r w:rsidRPr="00652AE7">
              <w:rPr>
                <w:rFonts w:ascii="Verdana" w:eastAsia="Times New Roman" w:hAnsi="Verdana" w:cs="Times New Roman"/>
                <w:color w:val="000000"/>
                <w:sz w:val="15"/>
                <w:szCs w:val="15"/>
                <w:lang w:eastAsia="es-ES"/>
              </w:rPr>
              <w:t>autofecundadas</w:t>
            </w:r>
            <w:proofErr w:type="spellEnd"/>
            <w:r w:rsidRPr="00652AE7">
              <w:rPr>
                <w:rFonts w:ascii="Verdana" w:eastAsia="Times New Roman" w:hAnsi="Verdana" w:cs="Times New Roman"/>
                <w:color w:val="000000"/>
                <w:sz w:val="15"/>
                <w:szCs w:val="15"/>
                <w:lang w:eastAsia="es-ES"/>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013013/0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013019/0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Producción de semillas de cultivos agrícolas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014114/0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Invernada de ganado bovino excepto el engorde en corrales (</w:t>
            </w:r>
            <w:proofErr w:type="spellStart"/>
            <w:r w:rsidRPr="00652AE7">
              <w:rPr>
                <w:rFonts w:ascii="Verdana" w:eastAsia="Times New Roman" w:hAnsi="Verdana" w:cs="Times New Roman"/>
                <w:color w:val="000000"/>
                <w:sz w:val="15"/>
                <w:szCs w:val="15"/>
                <w:lang w:eastAsia="es-ES"/>
              </w:rPr>
              <w:t>Feed</w:t>
            </w:r>
            <w:proofErr w:type="spellEnd"/>
            <w:r w:rsidRPr="00652AE7">
              <w:rPr>
                <w:rFonts w:ascii="Verdana" w:eastAsia="Times New Roman" w:hAnsi="Verdana" w:cs="Times New Roman"/>
                <w:color w:val="000000"/>
                <w:sz w:val="15"/>
                <w:szCs w:val="15"/>
                <w:lang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014115/0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Engorde en corrales (</w:t>
            </w:r>
            <w:proofErr w:type="spellStart"/>
            <w:r w:rsidRPr="00652AE7">
              <w:rPr>
                <w:rFonts w:ascii="Verdana" w:eastAsia="Times New Roman" w:hAnsi="Verdana" w:cs="Times New Roman"/>
                <w:color w:val="000000"/>
                <w:sz w:val="15"/>
                <w:szCs w:val="15"/>
                <w:lang w:eastAsia="es-ES"/>
              </w:rPr>
              <w:t>Feed</w:t>
            </w:r>
            <w:proofErr w:type="spellEnd"/>
            <w:r w:rsidRPr="00652AE7">
              <w:rPr>
                <w:rFonts w:ascii="Verdana" w:eastAsia="Times New Roman" w:hAnsi="Verdana" w:cs="Times New Roman"/>
                <w:color w:val="000000"/>
                <w:sz w:val="15"/>
                <w:szCs w:val="15"/>
                <w:lang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Cría de ganado equino, excepto la realizada en </w:t>
            </w:r>
            <w:proofErr w:type="spellStart"/>
            <w:r w:rsidRPr="00652AE7">
              <w:rPr>
                <w:rFonts w:ascii="Verdana" w:eastAsia="Times New Roman" w:hAnsi="Verdana" w:cs="Times New Roman"/>
                <w:color w:val="000000"/>
                <w:sz w:val="15"/>
                <w:szCs w:val="15"/>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Cría de ganado equino realizada en </w:t>
            </w:r>
            <w:proofErr w:type="spellStart"/>
            <w:r w:rsidRPr="00652AE7">
              <w:rPr>
                <w:rFonts w:ascii="Verdana" w:eastAsia="Times New Roman" w:hAnsi="Verdana" w:cs="Times New Roman"/>
                <w:color w:val="000000"/>
                <w:sz w:val="15"/>
                <w:szCs w:val="15"/>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camélidos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ganado porcino realizado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leche bovina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Producción de pelos de ganado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Apicultura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Cunicultura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Cría de animales </w:t>
            </w:r>
            <w:proofErr w:type="spellStart"/>
            <w:r w:rsidRPr="00652AE7">
              <w:rPr>
                <w:rFonts w:ascii="Verdana" w:eastAsia="Times New Roman" w:hAnsi="Verdana" w:cs="Times New Roman"/>
                <w:color w:val="000000"/>
                <w:sz w:val="15"/>
                <w:szCs w:val="15"/>
                <w:lang w:eastAsia="es-ES"/>
              </w:rPr>
              <w:t>pelíferos</w:t>
            </w:r>
            <w:proofErr w:type="spellEnd"/>
            <w:r w:rsidRPr="00652AE7">
              <w:rPr>
                <w:rFonts w:ascii="Verdana" w:eastAsia="Times New Roman" w:hAnsi="Verdana" w:cs="Times New Roman"/>
                <w:color w:val="000000"/>
                <w:sz w:val="15"/>
                <w:szCs w:val="15"/>
                <w:lang w:eastAsia="es-ES"/>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Cría de animales y obtención de productos de origen animal,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maquinaria agrícola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frío y refrigerado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Otros servicios de post cosecha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016190/0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apoyo agrícolas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Inseminación artificial y servicios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esquila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016299/0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apoyo pecuarios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017020/0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apoyo para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Plantación de bosques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024020/0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bottom"/>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apoyo para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petróleo crudo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072100/0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072910/0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072990/0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Extracción de minerales metalíferos no ferrosos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arcilla y caolín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089200/0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Extracción de 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Explotación de minas y canteras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091001/0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091002/0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091003/0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091009/0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Matanza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101099/0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Matanza de animales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y procesamiento de su carne; elaboración de subproductos cárnicos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102001/0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102002/0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102003/0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hortalizas y legumbres deshidratadas o desecadas; preparación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de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103099/0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frutas deshidratadas o desecadas; preparación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de frutas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104011/0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104012/0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aceite de oliva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104013/0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105010/0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105020/0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quesos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105090/0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productos lácteos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106110/0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Molienda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106131/0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106139/0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Preparación y molienda de legumbres y cereales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106200/0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productos de panadería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productos de confitería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hojas de té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Molienda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vinagres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107999/0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productos alimenticios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Destilación, rectificación y mezcla de bebidas espirituosas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mosto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vinos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110411/0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sodas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bebidas gaseosas, excepto sodas y aguas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hielo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110492/0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bebidas no alcohólicas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120010/0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hojas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120091/0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120099/0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Elaboración de productos de tabaco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fibras textiles vegetales; desmotado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131139/0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hilados textiles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de lana y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131209/0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tejidos (telas) planos de fibras textiles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Acabado de productos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tejidos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B420AE"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139203/0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artículos confeccionados de materiales textiles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textiles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Confección de prendas de vestir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141202/0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Terminación y teñido de pieles; fabricación de artículos de piel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medias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Curtido y terminación de cueros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maletas, bolsos de mano y similares, artículos de talabartería y artículos de cuero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152011/0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152021/0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calzado de materiales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calzado deportivo y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152031/0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152040/0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hojas de madera para enchapado; fabricación de tableros contrachapados; tableros laminados; tableros de partículas y tableros y paneles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ataúdes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162902/0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162903/0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162909/0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de madera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fabricación de artículos de paja y materiales </w:t>
            </w:r>
            <w:proofErr w:type="spellStart"/>
            <w:r w:rsidRPr="00652AE7">
              <w:rPr>
                <w:rFonts w:ascii="Verdana" w:eastAsia="Times New Roman" w:hAnsi="Verdana" w:cs="Times New Roman"/>
                <w:color w:val="000000"/>
                <w:sz w:val="15"/>
                <w:szCs w:val="15"/>
                <w:lang w:eastAsia="es-ES"/>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pasta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170990/0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artículos de papel y cartón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181101/0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Impresión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181109/0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Impresión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r w:rsidR="00947F69">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Reproducción de grabaciones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192001/0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192002/0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Refinación del petróleo -L. (nacional) 23966-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1,8</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947F69" w:rsidRPr="00652AE7" w:rsidRDefault="00947F69" w:rsidP="00947F69">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materias químicas inorgánicas básicas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materias químicas orgánicas básicas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alcohol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201409/0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materias plásticas en formas primarias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202906/0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202907/0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colas, adhesivos, aprestos y cementos excepto los odontológicos obtenidos de sustancias minerales y vegetales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202908/0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químicos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947F69"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947F69" w:rsidRPr="00652AE7" w:rsidRDefault="00947F69" w:rsidP="00947F69">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210010/0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210020/0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210030/0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210090/0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de laboratorio y productos botánicos de uso farmacéutico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221901/0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221909/0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de caucho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222090/0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plásticos en formas básicas y artículos de plástico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de vidrio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ladrillos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ladrillos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de arcilla y cerámica no refractaria para uso estructural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239391/0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239399/0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artículos de cerámica no refractaria para uso no estructural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cemento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239422/0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mosaicos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239591/0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hormigón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239592/0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w:t>
            </w:r>
            <w:proofErr w:type="spellStart"/>
            <w:r w:rsidRPr="00652AE7">
              <w:rPr>
                <w:rFonts w:ascii="Verdana" w:eastAsia="Times New Roman" w:hAnsi="Verdana" w:cs="Times New Roman"/>
                <w:color w:val="000000"/>
                <w:sz w:val="15"/>
                <w:szCs w:val="15"/>
                <w:lang w:eastAsia="es-ES"/>
              </w:rPr>
              <w:t>premoldeadas</w:t>
            </w:r>
            <w:proofErr w:type="spellEnd"/>
            <w:r w:rsidRPr="00652AE7">
              <w:rPr>
                <w:rFonts w:ascii="Verdana" w:eastAsia="Times New Roman" w:hAnsi="Verdana" w:cs="Times New Roman"/>
                <w:color w:val="000000"/>
                <w:sz w:val="15"/>
                <w:szCs w:val="15"/>
                <w:lang w:eastAsia="es-ES"/>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239593/0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minerales no metálicos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en industrias básicas de productos de hierro y acero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primarios de metales preciosos y metales no ferrosos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y sus semielaborados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Fundición de hierro y acero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243200/0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251101/0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251102/0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259100/0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Forjado, prensado, estampado y laminado de metales; </w:t>
            </w:r>
            <w:proofErr w:type="spellStart"/>
            <w:r w:rsidRPr="00652AE7">
              <w:rPr>
                <w:rFonts w:ascii="Verdana" w:eastAsia="Times New Roman" w:hAnsi="Verdana" w:cs="Times New Roman"/>
                <w:color w:val="000000"/>
                <w:sz w:val="15"/>
                <w:szCs w:val="15"/>
                <w:lang w:eastAsia="es-ES"/>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cuchillería y utensilios de mesa y de cocina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cerraduras, herrajes y artículos de ferretería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259993/0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metálicos de tornería y/o </w:t>
            </w:r>
            <w:proofErr w:type="spellStart"/>
            <w:r w:rsidRPr="00652AE7">
              <w:rPr>
                <w:rFonts w:ascii="Verdana" w:eastAsia="Times New Roman" w:hAnsi="Verdana" w:cs="Times New Roman"/>
                <w:color w:val="000000"/>
                <w:sz w:val="15"/>
                <w:szCs w:val="15"/>
                <w:lang w:eastAsia="es-ES"/>
              </w:rPr>
              <w:t>matricería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productos elaborados de metal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receptores de radio y televisión, aparatos de grabación y reproducción de sonido y video,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265101/0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265102/0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relojes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equipo médico y quirúrgico y de aparatos ortopédicos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267001/0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267002/0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271010/1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271020/1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hilos y cables aislados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275010/0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275020/0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heladeras, "</w:t>
            </w:r>
            <w:proofErr w:type="spellStart"/>
            <w:r w:rsidRPr="00652AE7">
              <w:rPr>
                <w:rFonts w:ascii="Verdana" w:eastAsia="Times New Roman" w:hAnsi="Verdana" w:cs="Times New Roman"/>
                <w:color w:val="000000"/>
                <w:sz w:val="15"/>
                <w:szCs w:val="15"/>
                <w:lang w:eastAsia="es-ES"/>
              </w:rPr>
              <w:t>freezers</w:t>
            </w:r>
            <w:proofErr w:type="spellEnd"/>
            <w:r w:rsidRPr="00652AE7">
              <w:rPr>
                <w:rFonts w:ascii="Verdana" w:eastAsia="Times New Roman" w:hAnsi="Verdana" w:cs="Times New Roman"/>
                <w:color w:val="000000"/>
                <w:sz w:val="15"/>
                <w:szCs w:val="15"/>
                <w:lang w:eastAsia="es-ES"/>
              </w:rPr>
              <w:t>", lavarropas y secarropas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275091/0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275092/0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275099/0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aparatos de uso doméstico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equipo eléctrico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bombas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281301/0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maquinaria y equipo de uso general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tractores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16D6C"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282400/1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282901/1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maquinaria y equipo de uso especial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282909/1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maquinaria y equipo de uso especial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291000/3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293011/0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Rectificación de 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293090/0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partes, piezas y accesorios para vehículos automotores y sus motores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303000/1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bicicletas y de sillones de ruedas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309900/0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equipo de transporte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310010/0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muebles y partes de muebles, principalmente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310020/0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310030/0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321012/0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Fabricación de </w:t>
            </w:r>
            <w:proofErr w:type="spellStart"/>
            <w:r w:rsidRPr="00652AE7">
              <w:rPr>
                <w:rFonts w:ascii="Verdana" w:eastAsia="Times New Roman" w:hAnsi="Verdana" w:cs="Times New Roman"/>
                <w:color w:val="000000"/>
                <w:sz w:val="15"/>
                <w:szCs w:val="15"/>
                <w:lang w:eastAsia="es-ES"/>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322001/0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323001/0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carteles, señales e indicadores -eléctricos o 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Elaboración de sustrato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Industrias manufactureras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329099/1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Industrias manufactureras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Reparación y mantenimiento de maquinaria de uso especial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Reparación y mantenimiento de máquinas y equipo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w:t>
            </w:r>
            <w:r w:rsidR="00F3115B">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Generación de energías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352021/0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352022/0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Distribución de gas natural -L. (nacional) 23966-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353001/0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360010/0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360020/0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381200/0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382010/0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382020/0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410011/0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410021/0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Perforación de pozos de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422200/0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429010/0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429090/0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Construcción de obras de ingeniería civil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Instalación, ejecución y mantenimiento de instalaciones eléctricas, electromecánicas y electrónicas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Aislamiento térmico, acústico, hídrico y </w:t>
            </w:r>
            <w:proofErr w:type="spellStart"/>
            <w:r w:rsidRPr="00652AE7">
              <w:rPr>
                <w:rFonts w:ascii="Verdana" w:eastAsia="Times New Roman" w:hAnsi="Verdana" w:cs="Times New Roman"/>
                <w:color w:val="000000"/>
                <w:sz w:val="15"/>
                <w:szCs w:val="15"/>
                <w:lang w:eastAsia="es-ES"/>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Instalaciones para edificios y obras de ingeniería civil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Colocación de cristales en 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Terminación de edificios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439990/0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Actividades especializadas de construcción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451112/3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10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de vehículos automotores nuevos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en comisión de vehículos automotores nuevos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F3115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de vehículos automotores usados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451292/0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en comisión de vehículos automotores usados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5E0665"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452101/0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Reparaciones eléctricas del tablero e instrumental; reparación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Tapizado y </w:t>
            </w:r>
            <w:proofErr w:type="spellStart"/>
            <w:r w:rsidRPr="00652AE7">
              <w:rPr>
                <w:rFonts w:ascii="Verdana" w:eastAsia="Times New Roman" w:hAnsi="Verdana" w:cs="Times New Roman"/>
                <w:color w:val="000000"/>
                <w:sz w:val="15"/>
                <w:szCs w:val="15"/>
                <w:lang w:eastAsia="es-ES"/>
              </w:rPr>
              <w:t>retapizado</w:t>
            </w:r>
            <w:proofErr w:type="spellEnd"/>
            <w:r w:rsidRPr="00652AE7">
              <w:rPr>
                <w:rFonts w:ascii="Verdana" w:eastAsia="Times New Roman" w:hAnsi="Verdana" w:cs="Times New Roman"/>
                <w:color w:val="000000"/>
                <w:sz w:val="15"/>
                <w:szCs w:val="15"/>
                <w:lang w:eastAsia="es-ES"/>
              </w:rPr>
              <w:t xml:space="preserve">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Mantenimiento y reparación del motor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mecánica integral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baterías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453291/0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partes, piezas y accesorios nuevos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453292/0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partes, piezas y accesorios usados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454011/0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454012/0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454020/0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productos agrícolas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productos pecuarios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Operaciones de intermediación de carne - consignatario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alimentos, bebidas y tabaco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productos textiles, prendas de vestir, calzado excepto el ortopédico, artículos de marroquinería, paraguas y similares y productos de cuero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461095/0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papel, cartón, libros, revistas, </w:t>
            </w:r>
            <w:r w:rsidRPr="00652AE7">
              <w:rPr>
                <w:rFonts w:ascii="Verdana" w:eastAsia="Times New Roman" w:hAnsi="Verdana" w:cs="Times New Roman"/>
                <w:color w:val="000000"/>
                <w:sz w:val="15"/>
                <w:szCs w:val="15"/>
                <w:lang w:eastAsia="es-ES"/>
              </w:rPr>
              <w:lastRenderedPageBreak/>
              <w:t>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461099/0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en comisión o consignación de mercaderías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Acopio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5E0665"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5E0665">
              <w:rPr>
                <w:rFonts w:ascii="Verdana" w:eastAsia="Times New Roman" w:hAnsi="Verdana" w:cs="Times New Roman"/>
                <w:color w:val="000000"/>
                <w:sz w:val="15"/>
                <w:szCs w:val="15"/>
                <w:lang w:eastAsia="es-ES"/>
              </w:rPr>
              <w:t>462120/0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5E0665" w:rsidRDefault="00652AE7" w:rsidP="00652AE7">
            <w:pPr>
              <w:spacing w:after="0" w:line="17" w:lineRule="atLeast"/>
              <w:ind w:left="117" w:right="117"/>
              <w:rPr>
                <w:rFonts w:ascii="Verdana" w:eastAsia="Times New Roman" w:hAnsi="Verdana" w:cs="Times New Roman"/>
                <w:color w:val="000000"/>
                <w:sz w:val="15"/>
                <w:szCs w:val="15"/>
                <w:lang w:eastAsia="es-ES"/>
              </w:rPr>
            </w:pPr>
            <w:r w:rsidRPr="005E0665">
              <w:rPr>
                <w:rFonts w:ascii="Verdana" w:eastAsia="Times New Roman" w:hAnsi="Verdana" w:cs="Times New Roman"/>
                <w:color w:val="000000"/>
                <w:sz w:val="15"/>
                <w:szCs w:val="15"/>
                <w:lang w:eastAsia="es-ES"/>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5E0665"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5E0665">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materias primas agrícolas y de la silvicultura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462209/0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materias primas pecuarias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incluso animales vivos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aves, huevos y productos de granja y de la caza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pescado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5E0665"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y subproductos de molinería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chocolates, golosinas y productos para kioscos y </w:t>
            </w:r>
            <w:proofErr w:type="spellStart"/>
            <w:r w:rsidRPr="00652AE7">
              <w:rPr>
                <w:rFonts w:ascii="Verdana" w:eastAsia="Times New Roman" w:hAnsi="Verdana" w:cs="Times New Roman"/>
                <w:color w:val="000000"/>
                <w:sz w:val="15"/>
                <w:szCs w:val="15"/>
                <w:lang w:eastAsia="es-ES"/>
              </w:rPr>
              <w:t>polirrubrosn.c.p</w:t>
            </w:r>
            <w:proofErr w:type="spellEnd"/>
            <w:r w:rsidRPr="00652AE7">
              <w:rPr>
                <w:rFonts w:ascii="Verdana" w:eastAsia="Times New Roman" w:hAnsi="Verdana" w:cs="Times New Roman"/>
                <w:color w:val="000000"/>
                <w:sz w:val="15"/>
                <w:szCs w:val="15"/>
                <w:lang w:eastAsia="es-ES"/>
              </w:rPr>
              <w:t>., excepto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alimenticios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bebidas espirituosas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bebidas alcohólicas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textiles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prendas y accesorios de vestir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excepto uniformes </w:t>
            </w:r>
            <w:r w:rsidRPr="00652AE7">
              <w:rPr>
                <w:rFonts w:ascii="Verdana" w:eastAsia="Times New Roman" w:hAnsi="Verdana" w:cs="Times New Roman"/>
                <w:color w:val="000000"/>
                <w:sz w:val="15"/>
                <w:szCs w:val="15"/>
                <w:lang w:eastAsia="es-ES"/>
              </w:rPr>
              <w:lastRenderedPageBreak/>
              <w:t>y ropa de trabajo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464130/0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artículos de marroquinería, paraguas y productos similares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464632/0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w:t>
            </w:r>
            <w:proofErr w:type="spellStart"/>
            <w:r w:rsidRPr="00652AE7">
              <w:rPr>
                <w:rFonts w:ascii="Verdana" w:eastAsia="Times New Roman" w:hAnsi="Verdana" w:cs="Times New Roman"/>
                <w:color w:val="000000"/>
                <w:sz w:val="15"/>
                <w:szCs w:val="15"/>
                <w:lang w:eastAsia="es-ES"/>
              </w:rPr>
              <w:t>CD's</w:t>
            </w:r>
            <w:proofErr w:type="spellEnd"/>
            <w:r w:rsidRPr="00652AE7">
              <w:rPr>
                <w:rFonts w:ascii="Verdana" w:eastAsia="Times New Roman" w:hAnsi="Verdana" w:cs="Times New Roman"/>
                <w:color w:val="000000"/>
                <w:sz w:val="15"/>
                <w:szCs w:val="15"/>
                <w:lang w:eastAsia="es-ES"/>
              </w:rPr>
              <w:t xml:space="preserve"> y </w:t>
            </w:r>
            <w:proofErr w:type="spellStart"/>
            <w:r w:rsidRPr="00652AE7">
              <w:rPr>
                <w:rFonts w:ascii="Verdana" w:eastAsia="Times New Roman" w:hAnsi="Verdana" w:cs="Times New Roman"/>
                <w:color w:val="000000"/>
                <w:sz w:val="15"/>
                <w:szCs w:val="15"/>
                <w:lang w:eastAsia="es-ES"/>
              </w:rPr>
              <w:t>DVD's</w:t>
            </w:r>
            <w:proofErr w:type="spellEnd"/>
            <w:r w:rsidRPr="00652AE7">
              <w:rPr>
                <w:rFonts w:ascii="Verdana" w:eastAsia="Times New Roman" w:hAnsi="Verdana" w:cs="Times New Roman"/>
                <w:color w:val="000000"/>
                <w:sz w:val="15"/>
                <w:szCs w:val="15"/>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juguetes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464999/0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artículos de uso doméstico o personal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máquinas, equipos e implementos de uso en la fabricación de textiles, prendas y accesorios de vestir, calzado, artículos de </w:t>
            </w:r>
            <w:r w:rsidRPr="00652AE7">
              <w:rPr>
                <w:rFonts w:ascii="Verdana" w:eastAsia="Times New Roman" w:hAnsi="Verdana" w:cs="Times New Roman"/>
                <w:color w:val="000000"/>
                <w:sz w:val="15"/>
                <w:szCs w:val="15"/>
                <w:lang w:eastAsia="es-ES"/>
              </w:rPr>
              <w:lastRenderedPageBreak/>
              <w:t>cuero y marroquinería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465340/0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máquinas, equipos e implementos de uso especial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muebles e instalaciones para la industria, el comercio y los servicios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equipo profesional y científico e instrumentos de medida y de control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máquinas, equipo y materiales conexos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combustibles para reventa comprendidos en la ley 23966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combustibles (excepto para reventa) comprendidos en la ley 23966,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combustibles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y lubricantes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combustibles para reventa comprendidos en la ley 23966; excepto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combustibles (excepto para reventa) comprendidos en la ley 23966 excepto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aberturas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466399/0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artículos para la construcción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intermedios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desperdicios y desechos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intermedios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466932/0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intermedios, desperdicios y desechos de vidrio, caucho, goma y químicos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intermedios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desperdicios y desechos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productos intermedios, desperdicios y desechos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469090/0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mayor de mercancías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en </w:t>
            </w:r>
            <w:proofErr w:type="spellStart"/>
            <w:r w:rsidRPr="00652AE7">
              <w:rPr>
                <w:rFonts w:ascii="Verdana" w:eastAsia="Times New Roman" w:hAnsi="Verdana" w:cs="Times New Roman"/>
                <w:color w:val="000000"/>
                <w:sz w:val="15"/>
                <w:szCs w:val="15"/>
                <w:lang w:eastAsia="es-ES"/>
              </w:rPr>
              <w:t>minimercados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en kioscos, </w:t>
            </w:r>
            <w:proofErr w:type="spellStart"/>
            <w:r w:rsidRPr="00652AE7">
              <w:rPr>
                <w:rFonts w:ascii="Verdana" w:eastAsia="Times New Roman" w:hAnsi="Verdana" w:cs="Times New Roman"/>
                <w:color w:val="000000"/>
                <w:sz w:val="15"/>
                <w:szCs w:val="15"/>
                <w:lang w:eastAsia="es-ES"/>
              </w:rPr>
              <w:t>polirrubros</w:t>
            </w:r>
            <w:proofErr w:type="spellEnd"/>
            <w:r w:rsidRPr="00652AE7">
              <w:rPr>
                <w:rFonts w:ascii="Verdana" w:eastAsia="Times New Roman" w:hAnsi="Verdana" w:cs="Times New Roman"/>
                <w:color w:val="000000"/>
                <w:sz w:val="15"/>
                <w:szCs w:val="15"/>
                <w:lang w:eastAsia="es-ES"/>
              </w:rPr>
              <w:t xml:space="preserve"> y comercios no especializados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excepto tabaco, cigarros y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tabaco, cigarros y cigarrillos en kioscos, </w:t>
            </w:r>
            <w:proofErr w:type="spellStart"/>
            <w:r w:rsidRPr="00652AE7">
              <w:rPr>
                <w:rFonts w:ascii="Verdana" w:eastAsia="Times New Roman" w:hAnsi="Verdana" w:cs="Times New Roman"/>
                <w:color w:val="000000"/>
                <w:sz w:val="15"/>
                <w:szCs w:val="15"/>
                <w:lang w:eastAsia="es-ES"/>
              </w:rPr>
              <w:t>polirrubros</w:t>
            </w:r>
            <w:proofErr w:type="spellEnd"/>
            <w:r w:rsidRPr="00652AE7">
              <w:rPr>
                <w:rFonts w:ascii="Verdana" w:eastAsia="Times New Roman" w:hAnsi="Verdana" w:cs="Times New Roman"/>
                <w:color w:val="000000"/>
                <w:sz w:val="15"/>
                <w:szCs w:val="15"/>
                <w:lang w:eastAsia="es-ES"/>
              </w:rPr>
              <w:t xml:space="preserve"> y comercios no especializados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carnes rojas, menudencias y chacinados frescos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huevos, carne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productos alimenticios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473001/0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combustible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473002/0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combustibles de producción propia comprendidos en la ley 23966 para vehículos automotores y motocicletas realizada por refinerías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473003/0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combustibles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comprendidos en la ley 23966 para vehículos automotores y motocicletas excepto la realizada por refinerías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473009/0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en comisión al por menor de combustible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textiles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excepto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475210/0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aberturas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materiales de construcción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para el hogar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libros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476112/1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w:t>
            </w:r>
            <w:proofErr w:type="spellStart"/>
            <w:r w:rsidRPr="00652AE7">
              <w:rPr>
                <w:rFonts w:ascii="Verdana" w:eastAsia="Times New Roman" w:hAnsi="Verdana" w:cs="Times New Roman"/>
                <w:color w:val="000000"/>
                <w:sz w:val="15"/>
                <w:szCs w:val="15"/>
                <w:lang w:eastAsia="es-ES"/>
              </w:rPr>
              <w:t>CD's</w:t>
            </w:r>
            <w:proofErr w:type="spellEnd"/>
            <w:r w:rsidRPr="00652AE7">
              <w:rPr>
                <w:rFonts w:ascii="Verdana" w:eastAsia="Times New Roman" w:hAnsi="Verdana" w:cs="Times New Roman"/>
                <w:color w:val="000000"/>
                <w:sz w:val="15"/>
                <w:szCs w:val="15"/>
                <w:lang w:eastAsia="es-ES"/>
              </w:rPr>
              <w:t xml:space="preserve"> y </w:t>
            </w:r>
            <w:proofErr w:type="spellStart"/>
            <w:r w:rsidRPr="00652AE7">
              <w:rPr>
                <w:rFonts w:ascii="Verdana" w:eastAsia="Times New Roman" w:hAnsi="Verdana" w:cs="Times New Roman"/>
                <w:color w:val="000000"/>
                <w:sz w:val="15"/>
                <w:szCs w:val="15"/>
                <w:lang w:eastAsia="es-ES"/>
              </w:rPr>
              <w:t>DVD's</w:t>
            </w:r>
            <w:proofErr w:type="spellEnd"/>
            <w:r w:rsidRPr="00652AE7">
              <w:rPr>
                <w:rFonts w:ascii="Verdana" w:eastAsia="Times New Roman" w:hAnsi="Verdana" w:cs="Times New Roman"/>
                <w:color w:val="000000"/>
                <w:sz w:val="15"/>
                <w:szCs w:val="15"/>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prendas y accesorios de vestir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de marroquinería, paraguas y similares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instrumental médico y odontológico y artículos </w:t>
            </w:r>
            <w:r w:rsidRPr="00652AE7">
              <w:rPr>
                <w:rFonts w:ascii="Verdana" w:eastAsia="Times New Roman" w:hAnsi="Verdana" w:cs="Times New Roman"/>
                <w:color w:val="000000"/>
                <w:sz w:val="15"/>
                <w:szCs w:val="15"/>
                <w:lang w:eastAsia="es-ES"/>
              </w:rPr>
              <w:lastRenderedPageBreak/>
              <w:t>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477410/0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w:t>
            </w:r>
            <w:proofErr w:type="spellStart"/>
            <w:r w:rsidRPr="00652AE7">
              <w:rPr>
                <w:rFonts w:ascii="Verdana" w:eastAsia="Times New Roman" w:hAnsi="Verdana" w:cs="Times New Roman"/>
                <w:color w:val="000000"/>
                <w:sz w:val="15"/>
                <w:szCs w:val="15"/>
                <w:lang w:eastAsia="es-ES"/>
              </w:rPr>
              <w:t>bijouterie</w:t>
            </w:r>
            <w:proofErr w:type="spellEnd"/>
            <w:r w:rsidRPr="00652AE7">
              <w:rPr>
                <w:rFonts w:ascii="Verdana" w:eastAsia="Times New Roman" w:hAnsi="Verdana" w:cs="Times New Roman"/>
                <w:color w:val="000000"/>
                <w:sz w:val="15"/>
                <w:szCs w:val="15"/>
                <w:lang w:eastAsia="es-ES"/>
              </w:rPr>
              <w:t xml:space="preserve"> y fantasía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combustibles comprendidos en la ley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combustibles de producción propia comprendidos en la ley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fuel </w:t>
            </w:r>
            <w:proofErr w:type="spellStart"/>
            <w:r w:rsidRPr="00652AE7">
              <w:rPr>
                <w:rFonts w:ascii="Verdana" w:eastAsia="Times New Roman" w:hAnsi="Verdana" w:cs="Times New Roman"/>
                <w:color w:val="000000"/>
                <w:sz w:val="15"/>
                <w:szCs w:val="15"/>
                <w:lang w:eastAsia="es-ES"/>
              </w:rPr>
              <w:t>oil</w:t>
            </w:r>
            <w:proofErr w:type="spellEnd"/>
            <w:r w:rsidRPr="00652AE7">
              <w:rPr>
                <w:rFonts w:ascii="Verdana" w:eastAsia="Times New Roman" w:hAnsi="Verdana" w:cs="Times New Roman"/>
                <w:color w:val="000000"/>
                <w:sz w:val="15"/>
                <w:szCs w:val="15"/>
                <w:lang w:eastAsia="es-ES"/>
              </w:rPr>
              <w:t>, gas en garrafas, carbón y leña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fuel </w:t>
            </w:r>
            <w:proofErr w:type="spellStart"/>
            <w:r w:rsidRPr="00652AE7">
              <w:rPr>
                <w:rFonts w:ascii="Verdana" w:eastAsia="Times New Roman" w:hAnsi="Verdana" w:cs="Times New Roman"/>
                <w:color w:val="000000"/>
                <w:sz w:val="15"/>
                <w:szCs w:val="15"/>
                <w:lang w:eastAsia="es-ES"/>
              </w:rPr>
              <w:t>oil</w:t>
            </w:r>
            <w:proofErr w:type="spellEnd"/>
            <w:r w:rsidRPr="00652AE7">
              <w:rPr>
                <w:rFonts w:ascii="Verdana" w:eastAsia="Times New Roman" w:hAnsi="Verdana" w:cs="Times New Roman"/>
                <w:color w:val="000000"/>
                <w:sz w:val="15"/>
                <w:szCs w:val="15"/>
                <w:lang w:eastAsia="es-ES"/>
              </w:rPr>
              <w:t>, gas en garrafas, carbón y leña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nuevos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477490/3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nuevos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artículos usados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excepto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478090/0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de productos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en puestos móviles y 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479101/0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Venta al por menor por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479109/0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por correo, televisión y otros medios de comunicación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479900/0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Venta al por menor no realizada en establecimientos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491209/0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transporte automotor de pasajeros mediante taxis y </w:t>
            </w:r>
            <w:proofErr w:type="spellStart"/>
            <w:r w:rsidRPr="00652AE7">
              <w:rPr>
                <w:rFonts w:ascii="Verdana" w:eastAsia="Times New Roman" w:hAnsi="Verdana" w:cs="Times New Roman"/>
                <w:color w:val="000000"/>
                <w:sz w:val="15"/>
                <w:szCs w:val="15"/>
                <w:lang w:eastAsia="es-ES"/>
              </w:rPr>
              <w:t>remises</w:t>
            </w:r>
            <w:proofErr w:type="spellEnd"/>
            <w:r w:rsidRPr="00652AE7">
              <w:rPr>
                <w:rFonts w:ascii="Verdana" w:eastAsia="Times New Roman" w:hAnsi="Verdana" w:cs="Times New Roman"/>
                <w:color w:val="000000"/>
                <w:sz w:val="15"/>
                <w:szCs w:val="15"/>
                <w:lang w:eastAsia="es-ES"/>
              </w:rPr>
              <w:t>; alquiler de autos con chofer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escolar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automotor urbano y suburbano no regular de pasajeros de oferta libre, excepto mediante taxis y </w:t>
            </w:r>
            <w:proofErr w:type="spellStart"/>
            <w:r w:rsidRPr="00652AE7">
              <w:rPr>
                <w:rFonts w:ascii="Verdana" w:eastAsia="Times New Roman" w:hAnsi="Verdana" w:cs="Times New Roman"/>
                <w:color w:val="000000"/>
                <w:sz w:val="15"/>
                <w:szCs w:val="15"/>
                <w:lang w:eastAsia="es-ES"/>
              </w:rPr>
              <w:t>remises</w:t>
            </w:r>
            <w:proofErr w:type="spellEnd"/>
            <w:r w:rsidRPr="00652AE7">
              <w:rPr>
                <w:rFonts w:ascii="Verdana" w:eastAsia="Times New Roman" w:hAnsi="Verdana" w:cs="Times New Roman"/>
                <w:color w:val="000000"/>
                <w:sz w:val="15"/>
                <w:szCs w:val="15"/>
                <w:lang w:eastAsia="es-ES"/>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DD0072"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interurbano no regular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492190/0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automotor de pasajeros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mudanza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automotor de mercaderías a granel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automotor urbano de carga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492299/0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automotor de cargas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 de transporte por poliductos y </w:t>
            </w:r>
            <w:proofErr w:type="spellStart"/>
            <w:r w:rsidRPr="00652AE7">
              <w:rPr>
                <w:rFonts w:ascii="Verdana" w:eastAsia="Times New Roman" w:hAnsi="Verdana" w:cs="Times New Roman"/>
                <w:color w:val="000000"/>
                <w:sz w:val="15"/>
                <w:szCs w:val="15"/>
                <w:lang w:eastAsia="es-ES"/>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493200/0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501201/0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501209/0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502101/0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502200/0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522092/0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almacenamiento y depósito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gestión aduanera para el transporte de mercaderías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operadores logísticos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gestión y logística para el transporte de mercaderías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complementarios para el transporte terrestre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524220/0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la 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complementarios para el transporte marítimo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524390/0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complementarios para el transporte aéreo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530010/0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correo postal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530090/0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mensajerías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551021/0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551022/0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551023/0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hospedaje temporal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w:t>
            </w:r>
            <w:proofErr w:type="spellStart"/>
            <w:r w:rsidRPr="00652AE7">
              <w:rPr>
                <w:rFonts w:ascii="Verdana" w:eastAsia="Times New Roman" w:hAnsi="Verdana" w:cs="Times New Roman"/>
                <w:color w:val="000000"/>
                <w:sz w:val="15"/>
                <w:szCs w:val="15"/>
                <w:lang w:eastAsia="es-ES"/>
              </w:rPr>
              <w:t>fastfood</w:t>
            </w:r>
            <w:proofErr w:type="spellEnd"/>
            <w:r w:rsidRPr="00652AE7">
              <w:rPr>
                <w:rFonts w:ascii="Verdana" w:eastAsia="Times New Roman" w:hAnsi="Verdana" w:cs="Times New Roman"/>
                <w:color w:val="000000"/>
                <w:sz w:val="15"/>
                <w:szCs w:val="15"/>
                <w:lang w:eastAsia="es-ES"/>
              </w:rPr>
              <w:t>"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expendio de comidas y bebidas en establecimientos con servicio de mesa y/o en mostrador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de expendio de helados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562099/0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comidas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581100/1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581200/1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581300/0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581300/1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581900/0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Edición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591110/0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591200/0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601000/1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602100/1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602310/0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602320/3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televisión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locutorios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telefonía móvil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telecomunicación vía Internet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telecomunicaciones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620900/0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informática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Procesamiento de datos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Hospedaje de datos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Actividades conexas al procesamiento y hospedaje de datos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Portales web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631202/0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Portales web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Agencias de noticias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información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 banca central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 banca mayorista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 banca minorista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641943/0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intermediación financiera realizada por cajas de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643001/0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fideicomisos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643009/0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Fondos y sociedades de inversión y entidades financieras similares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Arrendamiento financiero, leasing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crédito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3D07C8"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3D07C8">
              <w:rPr>
                <w:rFonts w:ascii="Verdana" w:eastAsia="Times New Roman" w:hAnsi="Verdana" w:cs="Times New Roman"/>
                <w:color w:val="000000"/>
                <w:sz w:val="15"/>
                <w:szCs w:val="15"/>
                <w:lang w:eastAsia="es-ES"/>
              </w:rPr>
              <w:lastRenderedPageBreak/>
              <w:t>649991/0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3D07C8" w:rsidRDefault="00652AE7" w:rsidP="00652AE7">
            <w:pPr>
              <w:spacing w:after="0" w:line="17" w:lineRule="atLeast"/>
              <w:ind w:left="117" w:right="117"/>
              <w:rPr>
                <w:rFonts w:ascii="Verdana" w:eastAsia="Times New Roman" w:hAnsi="Verdana" w:cs="Times New Roman"/>
                <w:color w:val="000000"/>
                <w:sz w:val="15"/>
                <w:szCs w:val="15"/>
                <w:lang w:eastAsia="es-ES"/>
              </w:rPr>
            </w:pPr>
            <w:r w:rsidRPr="003D07C8">
              <w:rPr>
                <w:rFonts w:ascii="Verdana" w:eastAsia="Times New Roman" w:hAnsi="Verdana" w:cs="Times New Roman"/>
                <w:color w:val="000000"/>
                <w:sz w:val="15"/>
                <w:szCs w:val="15"/>
                <w:lang w:eastAsia="es-ES"/>
              </w:rPr>
              <w:t>Servicios de socios inversores en sociedades regulares según ley 19550 - SRL, SCA, etc., excepto socios inversores en sociedades anónimas incluidos en 649999-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financiación y actividades financieras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649999/1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financiación y actividades financieras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seguros de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seguros de vida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aseguradoras de riesgos del trabajo (ART)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seguros patrimoniales excepto los de las aseguradoras de riesgos del trabajo (ART)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Obras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Reaseguros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mercados a término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bolsas de comercio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77552B"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6</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661999/0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auxiliares a la intermediación financiera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auxiliares a los servicios de seguros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gestión de fondos a cambio de una retribución o por contrata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681098/0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inmobiliarios realizados por cuenta propia, con bienes urbanos propios o arrendados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681098/1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inmobiliarios realizados por cuenta propia, con bienes urbanos propios o arrendados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681099/0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inmobiliarios realizados por cuenta propia, con bienes rurales propios o arrendados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682099/0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inmobiliarios realizados a cambio de una retribución o por contrata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3D07C8">
            <w:pPr>
              <w:spacing w:after="0" w:line="17" w:lineRule="atLeast"/>
              <w:ind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691001/0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jurídicos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691002/0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notariales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692000/0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702010/0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702091/0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702092/0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702099/0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asesoramiento, dirección y gestión empresarial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711001/0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711002/0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711003/0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3</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711009/0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arquitectura e ingeniería y servicios conexos de asesoramiento técnico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Ensayos y análisis técnicos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721010/1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721020/1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721030/1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721090/1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Investigación y desarrollo experimental en el campo de las ciencias exactas y naturales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722010/1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722020/1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731001/0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731009/0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publicidad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731009/1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publicidad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749001/0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749002/0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749003/0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749009/0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Actividades profesionales, científicas y técnicas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veterinarios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Alquiler de vehículos automotores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sin conductor ni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771210/0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Alquiler de equipo de transporte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xml:space="preserve"> sin conductor ni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Alquiler de efectos personales y enseres domésticos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773090/0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Alquiler de maquinaria y equipo </w:t>
            </w:r>
            <w:proofErr w:type="spellStart"/>
            <w:r w:rsidRPr="00652AE7">
              <w:rPr>
                <w:rFonts w:ascii="Verdana" w:eastAsia="Times New Roman" w:hAnsi="Verdana" w:cs="Times New Roman"/>
                <w:color w:val="000000"/>
                <w:sz w:val="15"/>
                <w:szCs w:val="15"/>
                <w:lang w:eastAsia="es-ES"/>
              </w:rPr>
              <w:t>n.c.p.</w:t>
            </w:r>
            <w:proofErr w:type="spellEnd"/>
            <w:r w:rsidRPr="00652AE7">
              <w:rPr>
                <w:rFonts w:ascii="Verdana" w:eastAsia="Times New Roman" w:hAnsi="Verdana" w:cs="Times New Roman"/>
                <w:color w:val="000000"/>
                <w:sz w:val="15"/>
                <w:szCs w:val="15"/>
                <w:lang w:eastAsia="es-ES"/>
              </w:rPr>
              <w:t>, sin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774000/0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780001/0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Empresas de servicios eventuales según ley 24013 (arts. 75 a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780009/0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2</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turismo aventura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complementarios de apoyo turístico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791909/1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complementarios de apoyo turístico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801010/0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1</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801020/0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801090/0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seguridad e investigación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812091/0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812099/0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limpieza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822001/0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w:t>
            </w:r>
            <w:proofErr w:type="spellStart"/>
            <w:r w:rsidRPr="00652AE7">
              <w:rPr>
                <w:rFonts w:ascii="Verdana" w:eastAsia="Times New Roman" w:hAnsi="Verdana" w:cs="Times New Roman"/>
                <w:color w:val="000000"/>
                <w:sz w:val="15"/>
                <w:szCs w:val="15"/>
                <w:lang w:eastAsia="es-ES"/>
              </w:rPr>
              <w:t>call</w:t>
            </w:r>
            <w:proofErr w:type="spellEnd"/>
            <w:r w:rsidRPr="00652AE7">
              <w:rPr>
                <w:rFonts w:ascii="Verdana" w:eastAsia="Times New Roman" w:hAnsi="Verdana" w:cs="Times New Roman"/>
                <w:color w:val="000000"/>
                <w:sz w:val="15"/>
                <w:szCs w:val="15"/>
                <w:lang w:eastAsia="es-ES"/>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822009/0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w:t>
            </w:r>
            <w:proofErr w:type="spellStart"/>
            <w:r w:rsidRPr="00652AE7">
              <w:rPr>
                <w:rFonts w:ascii="Verdana" w:eastAsia="Times New Roman" w:hAnsi="Verdana" w:cs="Times New Roman"/>
                <w:color w:val="000000"/>
                <w:sz w:val="15"/>
                <w:szCs w:val="15"/>
                <w:lang w:eastAsia="es-ES"/>
              </w:rPr>
              <w:t>call</w:t>
            </w:r>
            <w:proofErr w:type="spellEnd"/>
            <w:r w:rsidRPr="00652AE7">
              <w:rPr>
                <w:rFonts w:ascii="Verdana" w:eastAsia="Times New Roman" w:hAnsi="Verdana" w:cs="Times New Roman"/>
                <w:color w:val="000000"/>
                <w:sz w:val="15"/>
                <w:szCs w:val="15"/>
                <w:lang w:eastAsia="es-ES"/>
              </w:rPr>
              <w:t xml:space="preserve"> center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empresariales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829909/1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empresariales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841100/1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842100/1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asuntos exteriores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defensa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842300/1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842400/1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justicia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842500/1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protección civil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851010/0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terciaria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853201/0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Formación de posgrado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de idiomas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Enseñanza artística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enseñanza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4</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consulta médica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3D07C8"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atención médica en dispensarios, salitas, </w:t>
            </w:r>
            <w:proofErr w:type="spellStart"/>
            <w:r w:rsidRPr="00652AE7">
              <w:rPr>
                <w:rFonts w:ascii="Verdana" w:eastAsia="Times New Roman" w:hAnsi="Verdana" w:cs="Times New Roman"/>
                <w:color w:val="000000"/>
                <w:sz w:val="15"/>
                <w:szCs w:val="15"/>
                <w:lang w:eastAsia="es-ES"/>
              </w:rPr>
              <w:t>vacunatorios</w:t>
            </w:r>
            <w:proofErr w:type="spellEnd"/>
            <w:r w:rsidRPr="00652AE7">
              <w:rPr>
                <w:rFonts w:ascii="Verdana" w:eastAsia="Times New Roman" w:hAnsi="Verdana" w:cs="Times New Roman"/>
                <w:color w:val="000000"/>
                <w:sz w:val="15"/>
                <w:szCs w:val="15"/>
                <w:lang w:eastAsia="es-ES"/>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odontológicos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prácticas de diagnóstico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tratamiento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869090/0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relacionados con la salud humana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870990/0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sociales con alojamiento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A851FD" w:rsidP="00652AE7">
            <w:pPr>
              <w:spacing w:after="0" w:line="17" w:lineRule="atLeast"/>
              <w:ind w:left="117" w:right="117"/>
              <w:jc w:val="center"/>
              <w:rPr>
                <w:rFonts w:ascii="Verdana" w:eastAsia="Times New Roman" w:hAnsi="Verdana" w:cs="Times New Roman"/>
                <w:color w:val="000000"/>
                <w:sz w:val="15"/>
                <w:szCs w:val="15"/>
                <w:lang w:eastAsia="es-ES"/>
              </w:rPr>
            </w:pPr>
            <w:r>
              <w:rPr>
                <w:rFonts w:ascii="Verdana" w:eastAsia="Times New Roman" w:hAnsi="Verdana" w:cs="Times New Roman"/>
                <w:color w:val="000000"/>
                <w:sz w:val="15"/>
                <w:szCs w:val="15"/>
                <w:lang w:eastAsia="es-ES"/>
              </w:rPr>
              <w:t>4,</w:t>
            </w:r>
            <w:r w:rsidR="00652AE7"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900011/0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900021/0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900030/0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900040/0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900091/0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espectáculos artísticos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910100/0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910200/0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910300/0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910900/0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culturales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920001/0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920009/0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relacionados con juegos de azar y apuestas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para la práctica deportiva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salones de 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939090/0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entretenimiento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942000/1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949910/1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949930/1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asociaciones relacionadas con la salud excepto mutuales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949990/1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de asociaciones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0</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952990/0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Reparación de efectos personales y enseres domésticos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peluquería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lastRenderedPageBreak/>
              <w:t>960202/0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960990/0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 xml:space="preserve">Servicios personales </w:t>
            </w:r>
            <w:proofErr w:type="spellStart"/>
            <w:r w:rsidRPr="00652AE7">
              <w:rPr>
                <w:rFonts w:ascii="Verdana" w:eastAsia="Times New Roman" w:hAnsi="Verdana" w:cs="Times New Roman"/>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r w:rsidR="00652AE7" w:rsidRPr="00652AE7" w:rsidTr="00652AE7">
        <w:trPr>
          <w:trHeight w:val="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hideMark/>
          </w:tcPr>
          <w:p w:rsidR="00652AE7" w:rsidRPr="00652AE7" w:rsidRDefault="00652AE7" w:rsidP="00652AE7">
            <w:pPr>
              <w:spacing w:after="0" w:line="17" w:lineRule="atLeast"/>
              <w:ind w:left="117" w:right="117"/>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Servicios de organizaciones y órganos extraterritoriales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hideMark/>
          </w:tcPr>
          <w:p w:rsidR="00652AE7" w:rsidRPr="00652AE7" w:rsidRDefault="00652AE7" w:rsidP="00652AE7">
            <w:pPr>
              <w:spacing w:after="0" w:line="17" w:lineRule="atLeast"/>
              <w:ind w:left="117" w:right="117"/>
              <w:jc w:val="center"/>
              <w:rPr>
                <w:rFonts w:ascii="Verdana" w:eastAsia="Times New Roman" w:hAnsi="Verdana" w:cs="Times New Roman"/>
                <w:color w:val="000000"/>
                <w:sz w:val="15"/>
                <w:szCs w:val="15"/>
                <w:lang w:eastAsia="es-ES"/>
              </w:rPr>
            </w:pPr>
            <w:r w:rsidRPr="00652AE7">
              <w:rPr>
                <w:rFonts w:ascii="Verdana" w:eastAsia="Times New Roman" w:hAnsi="Verdana" w:cs="Times New Roman"/>
                <w:color w:val="000000"/>
                <w:sz w:val="15"/>
                <w:szCs w:val="15"/>
                <w:lang w:eastAsia="es-ES"/>
              </w:rPr>
              <w:t>5</w:t>
            </w:r>
          </w:p>
        </w:tc>
      </w:tr>
    </w:tbl>
    <w:p w:rsidR="00652AE7" w:rsidRDefault="00652AE7"/>
    <w:p w:rsidR="00477FB9" w:rsidRDefault="00477FB9"/>
    <w:p w:rsidR="00652AE7" w:rsidRPr="002B79AB" w:rsidRDefault="002B79AB" w:rsidP="002B79AB">
      <w:pPr>
        <w:jc w:val="center"/>
        <w:rPr>
          <w:rFonts w:ascii="Times New Roman" w:hAnsi="Times New Roman" w:cs="Times New Roman"/>
          <w:sz w:val="24"/>
          <w:szCs w:val="24"/>
        </w:rPr>
      </w:pPr>
      <w:r w:rsidRPr="002B79AB">
        <w:rPr>
          <w:rFonts w:ascii="Times New Roman" w:hAnsi="Times New Roman" w:cs="Times New Roman"/>
          <w:b/>
          <w:bCs/>
          <w:color w:val="000000"/>
          <w:sz w:val="24"/>
          <w:szCs w:val="24"/>
        </w:rPr>
        <w:t>Bonificaciones</w:t>
      </w:r>
    </w:p>
    <w:p w:rsidR="002B79AB" w:rsidRPr="002B79AB" w:rsidRDefault="002B79AB" w:rsidP="002B79AB">
      <w:pPr>
        <w:spacing w:before="120" w:after="0" w:line="240" w:lineRule="auto"/>
        <w:ind w:left="105" w:right="105"/>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b/>
          <w:bCs/>
          <w:color w:val="000000"/>
          <w:sz w:val="24"/>
          <w:szCs w:val="24"/>
          <w:lang w:eastAsia="es-ES"/>
        </w:rPr>
        <w:t>Bonificación por cumplimiento fiscal aplicable desde el 1/1/2021</w:t>
      </w:r>
    </w:p>
    <w:p w:rsidR="002B79AB" w:rsidRPr="002B79AB" w:rsidRDefault="002B79AB" w:rsidP="00477FB9">
      <w:pPr>
        <w:spacing w:before="80" w:after="0" w:line="240" w:lineRule="auto"/>
        <w:ind w:left="105"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 xml:space="preserve">Se establece un incentivo por cumplimiento fiscal para aquellos contribuyentes y/o responsables del impuesto sobre los ingresos brutos, régimen directo o de Convenio Multilateral que se encuadren como </w:t>
      </w:r>
      <w:proofErr w:type="spellStart"/>
      <w:r w:rsidRPr="002B79AB">
        <w:rPr>
          <w:rFonts w:ascii="Times New Roman" w:eastAsia="Times New Roman" w:hAnsi="Times New Roman" w:cs="Times New Roman"/>
          <w:color w:val="000000"/>
          <w:sz w:val="24"/>
          <w:szCs w:val="24"/>
          <w:lang w:eastAsia="es-ES"/>
        </w:rPr>
        <w:t>mipymes</w:t>
      </w:r>
      <w:proofErr w:type="spellEnd"/>
      <w:r w:rsidRPr="002B79AB">
        <w:rPr>
          <w:rFonts w:ascii="Times New Roman" w:eastAsia="Times New Roman" w:hAnsi="Times New Roman" w:cs="Times New Roman"/>
          <w:i/>
          <w:iCs/>
          <w:color w:val="000000"/>
          <w:sz w:val="24"/>
          <w:szCs w:val="24"/>
          <w:lang w:eastAsia="es-ES"/>
        </w:rPr>
        <w:t> </w:t>
      </w:r>
      <w:r w:rsidRPr="002B79AB">
        <w:rPr>
          <w:rFonts w:ascii="Times New Roman" w:eastAsia="Times New Roman" w:hAnsi="Times New Roman" w:cs="Times New Roman"/>
          <w:color w:val="000000"/>
          <w:sz w:val="24"/>
          <w:szCs w:val="24"/>
          <w:lang w:eastAsia="es-ES"/>
        </w:rPr>
        <w:t>de acuerdo a los parámetros de facturación anual por actividad establecidos en la ley nacional 25300 y su reglamentación.</w:t>
      </w:r>
    </w:p>
    <w:p w:rsidR="002B79AB" w:rsidRPr="002B79AB" w:rsidRDefault="002B79AB" w:rsidP="00477FB9">
      <w:pPr>
        <w:spacing w:before="80" w:after="0" w:line="240" w:lineRule="auto"/>
        <w:ind w:left="105"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 xml:space="preserve">Los mencionados sujetos, que posean completos y actualizados los datos </w:t>
      </w:r>
      <w:proofErr w:type="spellStart"/>
      <w:r w:rsidRPr="002B79AB">
        <w:rPr>
          <w:rFonts w:ascii="Times New Roman" w:eastAsia="Times New Roman" w:hAnsi="Times New Roman" w:cs="Times New Roman"/>
          <w:color w:val="000000"/>
          <w:sz w:val="24"/>
          <w:szCs w:val="24"/>
          <w:lang w:eastAsia="es-ES"/>
        </w:rPr>
        <w:t>identificatorios</w:t>
      </w:r>
      <w:proofErr w:type="spellEnd"/>
      <w:r w:rsidRPr="002B79AB">
        <w:rPr>
          <w:rFonts w:ascii="Times New Roman" w:eastAsia="Times New Roman" w:hAnsi="Times New Roman" w:cs="Times New Roman"/>
          <w:color w:val="000000"/>
          <w:sz w:val="24"/>
          <w:szCs w:val="24"/>
          <w:lang w:eastAsia="es-ES"/>
        </w:rPr>
        <w:t xml:space="preserve"> y/o referenciales y todo otro dato que la Agencia establezca y que tengan pagado en tiempo y forma el anticipo inmediato anterior al que se pretende bonificar y que todas sus posiciones y/o anticipos anteriores correspondientes</w:t>
      </w:r>
      <w:r w:rsidRPr="002B79AB">
        <w:rPr>
          <w:rFonts w:ascii="Times New Roman" w:eastAsia="Times New Roman" w:hAnsi="Times New Roman" w:cs="Times New Roman"/>
          <w:i/>
          <w:iCs/>
          <w:color w:val="000000"/>
          <w:sz w:val="24"/>
          <w:szCs w:val="24"/>
          <w:lang w:eastAsia="es-ES"/>
        </w:rPr>
        <w:t> </w:t>
      </w:r>
      <w:r w:rsidRPr="002B79AB">
        <w:rPr>
          <w:rFonts w:ascii="Times New Roman" w:eastAsia="Times New Roman" w:hAnsi="Times New Roman" w:cs="Times New Roman"/>
          <w:color w:val="000000"/>
          <w:sz w:val="24"/>
          <w:szCs w:val="24"/>
          <w:lang w:eastAsia="es-ES"/>
        </w:rPr>
        <w:t>a los últimos 5 años calendario y los del año en curso se encuentren presentadas y pagadas o regularizadas a la fecha de vencimiento del anticipo a bonificar, gozarán de la siguiente bonificación sobre el monto a pagar por cada anticipo mensual:</w:t>
      </w:r>
    </w:p>
    <w:p w:rsidR="002B79AB" w:rsidRPr="002B79AB" w:rsidRDefault="002B79AB" w:rsidP="00477FB9">
      <w:pPr>
        <w:spacing w:before="80" w:after="0" w:line="240" w:lineRule="auto"/>
        <w:ind w:left="270"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1. El 30% (treinta por ciento) para las actividades alcanzadas con una alícuota mayor al 4% en el período fiscal en curso.</w:t>
      </w:r>
    </w:p>
    <w:p w:rsidR="002B79AB" w:rsidRPr="002B79AB" w:rsidRDefault="002B79AB" w:rsidP="00477FB9">
      <w:pPr>
        <w:spacing w:before="80" w:after="0" w:line="240" w:lineRule="auto"/>
        <w:ind w:left="270"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2. El 20% (veinte por ciento) para las actividades alcanzadas con una alícuota mayor al 3% y menor al 4% en el período fiscal en curso.</w:t>
      </w:r>
    </w:p>
    <w:p w:rsidR="002B79AB" w:rsidRPr="002B79AB" w:rsidRDefault="002B79AB" w:rsidP="00477FB9">
      <w:pPr>
        <w:spacing w:before="80" w:after="0" w:line="240" w:lineRule="auto"/>
        <w:ind w:left="270"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3. El 10% (diez por ciento) para las actividades alcanzadas con una alícuota menor o igual al 3% en el período fiscal en curso.</w:t>
      </w:r>
    </w:p>
    <w:p w:rsidR="002B79AB" w:rsidRPr="002B79AB" w:rsidRDefault="002B79AB" w:rsidP="00477FB9">
      <w:pPr>
        <w:spacing w:before="80" w:after="0" w:line="240" w:lineRule="auto"/>
        <w:ind w:left="270" w:right="105"/>
        <w:jc w:val="both"/>
        <w:rPr>
          <w:rFonts w:ascii="Times New Roman" w:eastAsia="Times New Roman" w:hAnsi="Times New Roman" w:cs="Times New Roman"/>
          <w:color w:val="000000"/>
          <w:sz w:val="24"/>
          <w:szCs w:val="24"/>
          <w:lang w:eastAsia="es-ES"/>
        </w:rPr>
      </w:pPr>
      <w:r w:rsidRPr="002B79AB">
        <w:rPr>
          <w:rFonts w:ascii="Times New Roman" w:eastAsia="Times New Roman" w:hAnsi="Times New Roman" w:cs="Times New Roman"/>
          <w:color w:val="000000"/>
          <w:sz w:val="24"/>
          <w:szCs w:val="24"/>
          <w:lang w:eastAsia="es-ES"/>
        </w:rPr>
        <w:t>4. El 10% (diez por ciento) adicional, para todas las actividades desarrolladas en los parques industriales en la Provincia de Río Negro. En el caso de empresas de transporte corresponderá el mismo si posee la guarda de los vehículos en los mencionados parques.</w:t>
      </w:r>
    </w:p>
    <w:p w:rsidR="002B79AB" w:rsidRPr="002B79AB" w:rsidRDefault="002B79AB" w:rsidP="00477FB9">
      <w:pPr>
        <w:spacing w:before="80" w:after="0" w:line="240" w:lineRule="auto"/>
        <w:ind w:right="105"/>
        <w:jc w:val="both"/>
        <w:rPr>
          <w:rFonts w:ascii="Times New Roman" w:eastAsia="Times New Roman" w:hAnsi="Times New Roman" w:cs="Times New Roman"/>
          <w:color w:val="000000"/>
          <w:sz w:val="24"/>
          <w:szCs w:val="24"/>
          <w:lang w:eastAsia="es-ES"/>
        </w:rPr>
      </w:pPr>
      <w:bookmarkStart w:id="0" w:name="_GoBack"/>
      <w:bookmarkEnd w:id="0"/>
      <w:r w:rsidRPr="002B79AB">
        <w:rPr>
          <w:rFonts w:ascii="Times New Roman" w:eastAsia="Times New Roman" w:hAnsi="Times New Roman" w:cs="Times New Roman"/>
          <w:color w:val="000000"/>
          <w:sz w:val="24"/>
          <w:szCs w:val="24"/>
          <w:lang w:eastAsia="es-ES"/>
        </w:rPr>
        <w:t>Las bonificaciones mencionadas se mantendrán por anticipo pagado en tiempo y forma.</w:t>
      </w:r>
    </w:p>
    <w:p w:rsidR="00652AE7" w:rsidRPr="002B79AB" w:rsidRDefault="00652AE7" w:rsidP="002B79AB">
      <w:pPr>
        <w:rPr>
          <w:rFonts w:ascii="Times New Roman" w:hAnsi="Times New Roman" w:cs="Times New Roman"/>
          <w:sz w:val="24"/>
          <w:szCs w:val="24"/>
        </w:rPr>
      </w:pPr>
    </w:p>
    <w:sectPr w:rsidR="00652AE7" w:rsidRPr="002B79AB" w:rsidSect="00C7732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36" w:rsidRDefault="00DF7336" w:rsidP="002139D5">
      <w:pPr>
        <w:spacing w:after="0" w:line="240" w:lineRule="auto"/>
      </w:pPr>
      <w:r>
        <w:separator/>
      </w:r>
    </w:p>
  </w:endnote>
  <w:endnote w:type="continuationSeparator" w:id="1">
    <w:p w:rsidR="00DF7336" w:rsidRDefault="00DF7336" w:rsidP="00213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36" w:rsidRDefault="00DF7336" w:rsidP="002139D5">
      <w:pPr>
        <w:spacing w:after="0" w:line="240" w:lineRule="auto"/>
      </w:pPr>
      <w:r>
        <w:separator/>
      </w:r>
    </w:p>
  </w:footnote>
  <w:footnote w:type="continuationSeparator" w:id="1">
    <w:p w:rsidR="00DF7336" w:rsidRDefault="00DF7336" w:rsidP="00213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C8" w:rsidRPr="002139D5" w:rsidRDefault="003D07C8" w:rsidP="002139D5">
    <w:pPr>
      <w:pBdr>
        <w:bottom w:val="single" w:sz="12" w:space="1" w:color="000080"/>
      </w:pBdr>
      <w:tabs>
        <w:tab w:val="center" w:pos="4252"/>
        <w:tab w:val="right" w:pos="8504"/>
      </w:tabs>
      <w:spacing w:after="0" w:line="240" w:lineRule="auto"/>
      <w:jc w:val="right"/>
      <w:rPr>
        <w:rFonts w:ascii="Times New Roman" w:eastAsia="MS Mincho" w:hAnsi="Times New Roman" w:cs="Times New Roman"/>
        <w:b/>
        <w:color w:val="000080"/>
        <w:sz w:val="24"/>
        <w:szCs w:val="20"/>
        <w:lang w:val="es-ES_tradnl" w:eastAsia="es-AR"/>
      </w:rPr>
    </w:pPr>
    <w:r w:rsidRPr="002139D5">
      <w:rPr>
        <w:rFonts w:ascii="Times New Roman" w:eastAsia="MS Mincho" w:hAnsi="Times New Roman" w:cs="Times New Roman"/>
        <w:b/>
        <w:color w:val="000080"/>
        <w:sz w:val="24"/>
        <w:szCs w:val="20"/>
        <w:lang w:val="es-ES_tradnl" w:eastAsia="es-AR"/>
      </w:rPr>
      <w:t>FABETTI, BERTANI &amp; ASOC.</w:t>
    </w:r>
  </w:p>
  <w:p w:rsidR="003D07C8" w:rsidRDefault="003D07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22762F85"/>
    <w:multiLevelType w:val="hybridMultilevel"/>
    <w:tmpl w:val="79AAF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2">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3">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nsid w:val="49824BB6"/>
    <w:multiLevelType w:val="hybridMultilevel"/>
    <w:tmpl w:val="936C4140"/>
    <w:lvl w:ilvl="0" w:tplc="9DD2EBF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C145546"/>
    <w:multiLevelType w:val="hybridMultilevel"/>
    <w:tmpl w:val="AED833B6"/>
    <w:lvl w:ilvl="0" w:tplc="A8765900">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9">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6"/>
  </w:num>
  <w:num w:numId="2">
    <w:abstractNumId w:val="15"/>
  </w:num>
  <w:num w:numId="3">
    <w:abstractNumId w:val="17"/>
  </w:num>
  <w:num w:numId="4">
    <w:abstractNumId w:val="7"/>
  </w:num>
  <w:num w:numId="5">
    <w:abstractNumId w:val="10"/>
  </w:num>
  <w:num w:numId="6">
    <w:abstractNumId w:val="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
  </w:num>
  <w:num w:numId="11">
    <w:abstractNumId w:val="8"/>
  </w:num>
  <w:num w:numId="12">
    <w:abstractNumId w:val="12"/>
  </w:num>
  <w:num w:numId="13">
    <w:abstractNumId w:val="0"/>
  </w:num>
  <w:num w:numId="14">
    <w:abstractNumId w:val="4"/>
  </w:num>
  <w:num w:numId="15">
    <w:abstractNumId w:val="3"/>
  </w:num>
  <w:num w:numId="16">
    <w:abstractNumId w:val="11"/>
  </w:num>
  <w:num w:numId="17">
    <w:abstractNumId w:val="13"/>
  </w:num>
  <w:num w:numId="18">
    <w:abstractNumId w:val="2"/>
  </w:num>
  <w:num w:numId="19">
    <w:abstractNumId w:val="18"/>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2139D5"/>
    <w:rsid w:val="00103E1E"/>
    <w:rsid w:val="001971CE"/>
    <w:rsid w:val="002139D5"/>
    <w:rsid w:val="002B79AB"/>
    <w:rsid w:val="00316D6C"/>
    <w:rsid w:val="003D07C8"/>
    <w:rsid w:val="00477FB9"/>
    <w:rsid w:val="005E0665"/>
    <w:rsid w:val="00652AE7"/>
    <w:rsid w:val="0077552B"/>
    <w:rsid w:val="0084628C"/>
    <w:rsid w:val="008D2FB5"/>
    <w:rsid w:val="00947F69"/>
    <w:rsid w:val="009B280B"/>
    <w:rsid w:val="009C2DBB"/>
    <w:rsid w:val="00A851FD"/>
    <w:rsid w:val="00B420AE"/>
    <w:rsid w:val="00BE3D26"/>
    <w:rsid w:val="00C12A94"/>
    <w:rsid w:val="00C77321"/>
    <w:rsid w:val="00D73BAC"/>
    <w:rsid w:val="00DD0072"/>
    <w:rsid w:val="00DF7336"/>
    <w:rsid w:val="00F3115B"/>
    <w:rsid w:val="00F47D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21"/>
  </w:style>
  <w:style w:type="paragraph" w:styleId="Ttulo1">
    <w:name w:val="heading 1"/>
    <w:basedOn w:val="Normal"/>
    <w:next w:val="Normal"/>
    <w:link w:val="Ttulo1Car"/>
    <w:qFormat/>
    <w:rsid w:val="002139D5"/>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652AE7"/>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652AE7"/>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652AE7"/>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qFormat/>
    <w:rsid w:val="002139D5"/>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Normal"/>
    <w:next w:val="Normal"/>
    <w:link w:val="Ttulo6Car"/>
    <w:qFormat/>
    <w:rsid w:val="00652AE7"/>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652AE7"/>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652AE7"/>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652AE7"/>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39D5"/>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rsid w:val="002139D5"/>
    <w:rPr>
      <w:rFonts w:ascii="Times New Roman" w:eastAsia="MS Mincho" w:hAnsi="Times New Roman" w:cs="Times New Roman"/>
      <w:sz w:val="24"/>
      <w:szCs w:val="20"/>
      <w:lang w:val="es-AR" w:eastAsia="es-AR"/>
    </w:rPr>
  </w:style>
  <w:style w:type="paragraph" w:styleId="Textoindependiente">
    <w:name w:val="Body Text"/>
    <w:basedOn w:val="Normal"/>
    <w:link w:val="TextoindependienteCar"/>
    <w:rsid w:val="002139D5"/>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2139D5"/>
    <w:rPr>
      <w:rFonts w:ascii="Times New Roman" w:eastAsia="MS Mincho" w:hAnsi="Times New Roman" w:cs="Times New Roman"/>
      <w:sz w:val="24"/>
      <w:szCs w:val="20"/>
      <w:lang w:val="es-AR" w:eastAsia="es-AR"/>
    </w:rPr>
  </w:style>
  <w:style w:type="paragraph" w:styleId="Encabezado">
    <w:name w:val="header"/>
    <w:basedOn w:val="Normal"/>
    <w:link w:val="EncabezadoCar"/>
    <w:unhideWhenUsed/>
    <w:rsid w:val="00213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9D5"/>
  </w:style>
  <w:style w:type="paragraph" w:styleId="Piedepgina">
    <w:name w:val="footer"/>
    <w:basedOn w:val="Normal"/>
    <w:link w:val="PiedepginaCar"/>
    <w:unhideWhenUsed/>
    <w:rsid w:val="00213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9D5"/>
  </w:style>
  <w:style w:type="character" w:customStyle="1" w:styleId="Ttulo2Car">
    <w:name w:val="Título 2 Car"/>
    <w:basedOn w:val="Fuentedeprrafopredeter"/>
    <w:link w:val="Ttulo2"/>
    <w:rsid w:val="00652AE7"/>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652AE7"/>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652AE7"/>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652AE7"/>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652AE7"/>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652AE7"/>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652AE7"/>
    <w:rPr>
      <w:rFonts w:ascii="Times New Roman" w:eastAsia="MS Mincho" w:hAnsi="Times New Roman" w:cs="Times New Roman"/>
      <w:sz w:val="24"/>
      <w:szCs w:val="20"/>
      <w:lang w:val="es-AR" w:eastAsia="es-AR"/>
    </w:rPr>
  </w:style>
  <w:style w:type="numbering" w:customStyle="1" w:styleId="Sinlista1">
    <w:name w:val="Sin lista1"/>
    <w:next w:val="Sinlista"/>
    <w:uiPriority w:val="99"/>
    <w:semiHidden/>
    <w:rsid w:val="00652AE7"/>
  </w:style>
  <w:style w:type="paragraph" w:customStyle="1" w:styleId="Textodebloque1">
    <w:name w:val="Texto de bloque1"/>
    <w:basedOn w:val="Normal"/>
    <w:rsid w:val="00652AE7"/>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Normal"/>
    <w:rsid w:val="00652AE7"/>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652AE7"/>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uiPriority w:val="99"/>
    <w:rsid w:val="00652AE7"/>
    <w:rPr>
      <w:color w:val="0000FF"/>
      <w:u w:val="single"/>
    </w:rPr>
  </w:style>
  <w:style w:type="paragraph" w:styleId="Textoindependiente2">
    <w:name w:val="Body Text 2"/>
    <w:basedOn w:val="Normal"/>
    <w:link w:val="Textoindependiente2Car"/>
    <w:rsid w:val="00652AE7"/>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652AE7"/>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652AE7"/>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652AE7"/>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652AE7"/>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652AE7"/>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652AE7"/>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652AE7"/>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652AE7"/>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rsid w:val="00652AE7"/>
    <w:rPr>
      <w:rFonts w:ascii="Arial" w:hAnsi="Arial" w:cs="Arial" w:hint="default"/>
      <w:i/>
      <w:iCs/>
      <w:sz w:val="16"/>
      <w:szCs w:val="16"/>
    </w:rPr>
  </w:style>
  <w:style w:type="paragraph" w:customStyle="1" w:styleId="textonovedades">
    <w:name w:val="textonovedades"/>
    <w:basedOn w:val="Normal"/>
    <w:rsid w:val="00652AE7"/>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652AE7"/>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652AE7"/>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rsid w:val="00652AE7"/>
    <w:rPr>
      <w:b/>
      <w:bCs/>
    </w:rPr>
  </w:style>
  <w:style w:type="paragraph" w:styleId="Textodeglobo">
    <w:name w:val="Balloon Text"/>
    <w:basedOn w:val="Normal"/>
    <w:link w:val="TextodegloboCar"/>
    <w:semiHidden/>
    <w:rsid w:val="00652AE7"/>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652AE7"/>
    <w:rPr>
      <w:rFonts w:ascii="Tahoma" w:eastAsia="MS Mincho" w:hAnsi="Tahoma" w:cs="Tahoma"/>
      <w:sz w:val="16"/>
      <w:szCs w:val="16"/>
      <w:lang w:val="es-AR" w:eastAsia="es-AR"/>
    </w:rPr>
  </w:style>
  <w:style w:type="character" w:styleId="Textoennegrita">
    <w:name w:val="Strong"/>
    <w:qFormat/>
    <w:rsid w:val="00652AE7"/>
    <w:rPr>
      <w:b/>
      <w:bCs/>
    </w:rPr>
  </w:style>
  <w:style w:type="paragraph" w:styleId="NormalWeb">
    <w:name w:val="Normal (Web)"/>
    <w:basedOn w:val="Normal"/>
    <w:uiPriority w:val="99"/>
    <w:rsid w:val="00652AE7"/>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qFormat/>
    <w:rsid w:val="00652AE7"/>
    <w:rPr>
      <w:i/>
      <w:iCs/>
    </w:rPr>
  </w:style>
  <w:style w:type="paragraph" w:styleId="Prrafodelista">
    <w:name w:val="List Paragraph"/>
    <w:basedOn w:val="Normal"/>
    <w:uiPriority w:val="34"/>
    <w:qFormat/>
    <w:rsid w:val="00652AE7"/>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652AE7"/>
    <w:pPr>
      <w:spacing w:after="0" w:line="240" w:lineRule="auto"/>
    </w:pPr>
    <w:rPr>
      <w:rFonts w:ascii="Times New Roman" w:eastAsia="MS Mincho"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652AE7"/>
  </w:style>
  <w:style w:type="paragraph" w:customStyle="1" w:styleId="captulo">
    <w:name w:val="captulo"/>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rsid w:val="00652AE7"/>
    <w:rPr>
      <w:color w:val="FFFFFF"/>
      <w:sz w:val="2"/>
      <w:szCs w:val="2"/>
    </w:rPr>
  </w:style>
  <w:style w:type="character" w:customStyle="1" w:styleId="negritanovedades2">
    <w:name w:val="negritanovedades2"/>
    <w:rsid w:val="00652AE7"/>
    <w:rPr>
      <w:rFonts w:ascii="Verdana" w:hAnsi="Verdana" w:hint="default"/>
      <w:b/>
      <w:bCs/>
      <w:sz w:val="16"/>
      <w:szCs w:val="16"/>
    </w:rPr>
  </w:style>
  <w:style w:type="character" w:customStyle="1" w:styleId="sumarionovedades">
    <w:name w:val="sumarionovedades"/>
    <w:basedOn w:val="Fuentedeprrafopredeter"/>
    <w:rsid w:val="00652AE7"/>
  </w:style>
  <w:style w:type="paragraph" w:customStyle="1" w:styleId="errepar1erfrancesnovedades">
    <w:name w:val="errepar_1erfrances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652AE7"/>
  </w:style>
  <w:style w:type="character" w:customStyle="1" w:styleId="hipervnculo0">
    <w:name w:val="hipervnculo"/>
    <w:basedOn w:val="Fuentedeprrafopredeter"/>
    <w:rsid w:val="00652AE7"/>
  </w:style>
  <w:style w:type="table" w:styleId="Tablaclsica1">
    <w:name w:val="Table Classic 1"/>
    <w:basedOn w:val="Tablanormal"/>
    <w:rsid w:val="00652AE7"/>
    <w:pPr>
      <w:widowControl w:val="0"/>
      <w:spacing w:after="0" w:line="240" w:lineRule="auto"/>
    </w:pPr>
    <w:rPr>
      <w:rFonts w:ascii="Times New Roman" w:eastAsia="MS Mincho" w:hAnsi="Times New Roman" w:cs="Times New Roman"/>
      <w:sz w:val="20"/>
      <w:szCs w:val="20"/>
      <w:lang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centradonegritanovedades">
    <w:name w:val="textocentradonegrita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52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139D5"/>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652AE7"/>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652AE7"/>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652AE7"/>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qFormat/>
    <w:rsid w:val="002139D5"/>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Normal"/>
    <w:next w:val="Normal"/>
    <w:link w:val="Ttulo6Car"/>
    <w:qFormat/>
    <w:rsid w:val="00652AE7"/>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652AE7"/>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652AE7"/>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652AE7"/>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39D5"/>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rsid w:val="002139D5"/>
    <w:rPr>
      <w:rFonts w:ascii="Times New Roman" w:eastAsia="MS Mincho" w:hAnsi="Times New Roman" w:cs="Times New Roman"/>
      <w:sz w:val="24"/>
      <w:szCs w:val="20"/>
      <w:lang w:val="es-AR" w:eastAsia="es-AR"/>
    </w:rPr>
  </w:style>
  <w:style w:type="paragraph" w:styleId="Textoindependiente">
    <w:name w:val="Body Text"/>
    <w:basedOn w:val="Normal"/>
    <w:link w:val="TextoindependienteCar"/>
    <w:rsid w:val="002139D5"/>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2139D5"/>
    <w:rPr>
      <w:rFonts w:ascii="Times New Roman" w:eastAsia="MS Mincho" w:hAnsi="Times New Roman" w:cs="Times New Roman"/>
      <w:sz w:val="24"/>
      <w:szCs w:val="20"/>
      <w:lang w:val="es-AR" w:eastAsia="es-AR"/>
    </w:rPr>
  </w:style>
  <w:style w:type="paragraph" w:styleId="Encabezado">
    <w:name w:val="header"/>
    <w:basedOn w:val="Normal"/>
    <w:link w:val="EncabezadoCar"/>
    <w:unhideWhenUsed/>
    <w:rsid w:val="00213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9D5"/>
  </w:style>
  <w:style w:type="paragraph" w:styleId="Piedepgina">
    <w:name w:val="footer"/>
    <w:basedOn w:val="Normal"/>
    <w:link w:val="PiedepginaCar"/>
    <w:unhideWhenUsed/>
    <w:rsid w:val="00213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9D5"/>
  </w:style>
  <w:style w:type="character" w:customStyle="1" w:styleId="Ttulo2Car">
    <w:name w:val="Título 2 Car"/>
    <w:basedOn w:val="Fuentedeprrafopredeter"/>
    <w:link w:val="Ttulo2"/>
    <w:rsid w:val="00652AE7"/>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652AE7"/>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652AE7"/>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652AE7"/>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652AE7"/>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652AE7"/>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652AE7"/>
    <w:rPr>
      <w:rFonts w:ascii="Times New Roman" w:eastAsia="MS Mincho" w:hAnsi="Times New Roman" w:cs="Times New Roman"/>
      <w:sz w:val="24"/>
      <w:szCs w:val="20"/>
      <w:lang w:val="es-AR" w:eastAsia="es-AR"/>
    </w:rPr>
  </w:style>
  <w:style w:type="numbering" w:customStyle="1" w:styleId="Sinlista1">
    <w:name w:val="Sin lista1"/>
    <w:next w:val="Sinlista"/>
    <w:uiPriority w:val="99"/>
    <w:semiHidden/>
    <w:rsid w:val="00652AE7"/>
  </w:style>
  <w:style w:type="paragraph" w:customStyle="1" w:styleId="Textodebloque1">
    <w:name w:val="Texto de bloque1"/>
    <w:basedOn w:val="Normal"/>
    <w:rsid w:val="00652AE7"/>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Normal"/>
    <w:rsid w:val="00652AE7"/>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652AE7"/>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uiPriority w:val="99"/>
    <w:rsid w:val="00652AE7"/>
    <w:rPr>
      <w:color w:val="0000FF"/>
      <w:u w:val="single"/>
    </w:rPr>
  </w:style>
  <w:style w:type="paragraph" w:styleId="Textoindependiente2">
    <w:name w:val="Body Text 2"/>
    <w:basedOn w:val="Normal"/>
    <w:link w:val="Textoindependiente2Car"/>
    <w:rsid w:val="00652AE7"/>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652AE7"/>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652AE7"/>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652AE7"/>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652AE7"/>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652AE7"/>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652AE7"/>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652AE7"/>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652AE7"/>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rsid w:val="00652AE7"/>
    <w:rPr>
      <w:rFonts w:ascii="Arial" w:hAnsi="Arial" w:cs="Arial" w:hint="default"/>
      <w:i/>
      <w:iCs/>
      <w:sz w:val="16"/>
      <w:szCs w:val="16"/>
    </w:rPr>
  </w:style>
  <w:style w:type="paragraph" w:customStyle="1" w:styleId="textonovedades">
    <w:name w:val="textonovedades"/>
    <w:basedOn w:val="Normal"/>
    <w:rsid w:val="00652AE7"/>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652AE7"/>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652AE7"/>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rsid w:val="00652AE7"/>
    <w:rPr>
      <w:b/>
      <w:bCs/>
    </w:rPr>
  </w:style>
  <w:style w:type="paragraph" w:styleId="Textodeglobo">
    <w:name w:val="Balloon Text"/>
    <w:basedOn w:val="Normal"/>
    <w:link w:val="TextodegloboCar"/>
    <w:semiHidden/>
    <w:rsid w:val="00652AE7"/>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652AE7"/>
    <w:rPr>
      <w:rFonts w:ascii="Tahoma" w:eastAsia="MS Mincho" w:hAnsi="Tahoma" w:cs="Tahoma"/>
      <w:sz w:val="16"/>
      <w:szCs w:val="16"/>
      <w:lang w:val="es-AR" w:eastAsia="es-AR"/>
    </w:rPr>
  </w:style>
  <w:style w:type="character" w:styleId="Textoennegrita">
    <w:name w:val="Strong"/>
    <w:qFormat/>
    <w:rsid w:val="00652AE7"/>
    <w:rPr>
      <w:b/>
      <w:bCs/>
    </w:rPr>
  </w:style>
  <w:style w:type="paragraph" w:styleId="NormalWeb">
    <w:name w:val="Normal (Web)"/>
    <w:basedOn w:val="Normal"/>
    <w:uiPriority w:val="99"/>
    <w:rsid w:val="00652AE7"/>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qFormat/>
    <w:rsid w:val="00652AE7"/>
    <w:rPr>
      <w:i/>
      <w:iCs/>
    </w:rPr>
  </w:style>
  <w:style w:type="paragraph" w:styleId="Prrafodelista">
    <w:name w:val="List Paragraph"/>
    <w:basedOn w:val="Normal"/>
    <w:uiPriority w:val="34"/>
    <w:qFormat/>
    <w:rsid w:val="00652AE7"/>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652AE7"/>
    <w:pPr>
      <w:spacing w:after="0" w:line="240" w:lineRule="auto"/>
    </w:pPr>
    <w:rPr>
      <w:rFonts w:ascii="Times New Roman" w:eastAsia="MS Mincho"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652AE7"/>
  </w:style>
  <w:style w:type="paragraph" w:customStyle="1" w:styleId="captulo">
    <w:name w:val="captulo"/>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rsid w:val="00652AE7"/>
    <w:rPr>
      <w:color w:val="FFFFFF"/>
      <w:sz w:val="2"/>
      <w:szCs w:val="2"/>
    </w:rPr>
  </w:style>
  <w:style w:type="character" w:customStyle="1" w:styleId="negritanovedades2">
    <w:name w:val="negritanovedades2"/>
    <w:rsid w:val="00652AE7"/>
    <w:rPr>
      <w:rFonts w:ascii="Verdana" w:hAnsi="Verdana" w:hint="default"/>
      <w:b/>
      <w:bCs/>
      <w:sz w:val="16"/>
      <w:szCs w:val="16"/>
    </w:rPr>
  </w:style>
  <w:style w:type="character" w:customStyle="1" w:styleId="sumarionovedades">
    <w:name w:val="sumarionovedades"/>
    <w:basedOn w:val="Fuentedeprrafopredeter"/>
    <w:rsid w:val="00652AE7"/>
  </w:style>
  <w:style w:type="paragraph" w:customStyle="1" w:styleId="errepar1erfrancesnovedades">
    <w:name w:val="errepar_1erfrances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652AE7"/>
  </w:style>
  <w:style w:type="character" w:customStyle="1" w:styleId="hipervnculo0">
    <w:name w:val="hipervnculo"/>
    <w:basedOn w:val="Fuentedeprrafopredeter"/>
    <w:rsid w:val="00652AE7"/>
  </w:style>
  <w:style w:type="table" w:styleId="Tablaclsica1">
    <w:name w:val="Table Classic 1"/>
    <w:basedOn w:val="Tablanormal"/>
    <w:rsid w:val="00652AE7"/>
    <w:pPr>
      <w:widowControl w:val="0"/>
      <w:spacing w:after="0" w:line="240" w:lineRule="auto"/>
    </w:pPr>
    <w:rPr>
      <w:rFonts w:ascii="Times New Roman" w:eastAsia="MS Mincho" w:hAnsi="Times New Roman" w:cs="Times New Roman"/>
      <w:sz w:val="20"/>
      <w:szCs w:val="20"/>
      <w:lang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centradonegritanovedades">
    <w:name w:val="textocentradonegrita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Normal"/>
    <w:rsid w:val="00652A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52AE7"/>
  </w:style>
</w:styles>
</file>

<file path=word/webSettings.xml><?xml version="1.0" encoding="utf-8"?>
<w:webSettings xmlns:r="http://schemas.openxmlformats.org/officeDocument/2006/relationships" xmlns:w="http://schemas.openxmlformats.org/wordprocessingml/2006/main">
  <w:divs>
    <w:div w:id="8696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11478</Words>
  <Characters>63131</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3</cp:revision>
  <dcterms:created xsi:type="dcterms:W3CDTF">2021-02-02T13:11:00Z</dcterms:created>
  <dcterms:modified xsi:type="dcterms:W3CDTF">2021-02-02T18:20:00Z</dcterms:modified>
</cp:coreProperties>
</file>