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7B" w:rsidRPr="00C25422" w:rsidRDefault="000C617B" w:rsidP="00EB3E70">
      <w:pPr>
        <w:pStyle w:val="Ttulo1"/>
        <w:jc w:val="both"/>
        <w:rPr>
          <w:szCs w:val="24"/>
          <w:u w:val="single"/>
          <w:lang w:val="es-AR"/>
        </w:rPr>
      </w:pPr>
    </w:p>
    <w:p w:rsidR="004F08CC" w:rsidRPr="00C25422" w:rsidRDefault="004F08CC" w:rsidP="00EB3E70">
      <w:pPr>
        <w:pStyle w:val="Ttulo1"/>
        <w:jc w:val="both"/>
        <w:rPr>
          <w:szCs w:val="24"/>
          <w:u w:val="single"/>
          <w:lang w:val="es-AR"/>
        </w:rPr>
      </w:pPr>
      <w:r w:rsidRPr="00C25422">
        <w:rPr>
          <w:szCs w:val="24"/>
          <w:u w:val="single"/>
          <w:lang w:val="es-AR"/>
        </w:rPr>
        <w:t>CIRCULAR IMPOSITIVA NRO.</w:t>
      </w:r>
      <w:r w:rsidR="00957EC8">
        <w:rPr>
          <w:szCs w:val="24"/>
          <w:u w:val="single"/>
          <w:lang w:val="es-AR"/>
        </w:rPr>
        <w:t xml:space="preserve"> 1036</w:t>
      </w:r>
      <w:r w:rsidR="000F248C">
        <w:rPr>
          <w:szCs w:val="24"/>
          <w:u w:val="single"/>
          <w:lang w:val="es-AR"/>
        </w:rPr>
        <w:t xml:space="preserve"> </w:t>
      </w:r>
    </w:p>
    <w:p w:rsidR="00F60A0B" w:rsidRPr="00C25422" w:rsidRDefault="00F60A0B" w:rsidP="00EB3E70">
      <w:pPr>
        <w:pStyle w:val="Textoindependiente"/>
        <w:rPr>
          <w:szCs w:val="24"/>
          <w:u w:val="single"/>
        </w:rPr>
      </w:pPr>
    </w:p>
    <w:p w:rsidR="000312FA" w:rsidRPr="00C25422" w:rsidRDefault="000312FA" w:rsidP="00EB3E70">
      <w:pPr>
        <w:pStyle w:val="Textoindependiente"/>
        <w:rPr>
          <w:szCs w:val="24"/>
          <w:u w:val="single"/>
        </w:rPr>
      </w:pPr>
    </w:p>
    <w:p w:rsidR="004F08CC" w:rsidRPr="00C25422" w:rsidRDefault="00E50721" w:rsidP="00EB3E70">
      <w:pPr>
        <w:pStyle w:val="Ttulo5"/>
        <w:jc w:val="both"/>
        <w:rPr>
          <w:b/>
          <w:i/>
          <w:szCs w:val="24"/>
        </w:rPr>
      </w:pPr>
      <w:r w:rsidRPr="00C25422">
        <w:rPr>
          <w:b/>
          <w:i/>
          <w:szCs w:val="24"/>
        </w:rPr>
        <w:t>Ley (</w:t>
      </w:r>
      <w:r w:rsidR="00D97F36" w:rsidRPr="00C25422">
        <w:rPr>
          <w:b/>
          <w:i/>
          <w:szCs w:val="24"/>
        </w:rPr>
        <w:t xml:space="preserve">Poder Legislativo </w:t>
      </w:r>
      <w:r w:rsidRPr="00C25422">
        <w:rPr>
          <w:b/>
          <w:i/>
          <w:szCs w:val="24"/>
        </w:rPr>
        <w:t>San Luis</w:t>
      </w:r>
      <w:r w:rsidR="006E0720" w:rsidRPr="00C25422">
        <w:rPr>
          <w:b/>
          <w:i/>
          <w:szCs w:val="24"/>
        </w:rPr>
        <w:t>)</w:t>
      </w:r>
      <w:r w:rsidR="00253FE0" w:rsidRPr="00C25422">
        <w:rPr>
          <w:b/>
          <w:i/>
          <w:szCs w:val="24"/>
        </w:rPr>
        <w:t xml:space="preserve"> </w:t>
      </w:r>
      <w:r w:rsidR="00A73650" w:rsidRPr="00C25422">
        <w:rPr>
          <w:b/>
          <w:i/>
          <w:szCs w:val="24"/>
        </w:rPr>
        <w:t>VIII-254/2019</w:t>
      </w:r>
    </w:p>
    <w:p w:rsidR="004F08CC" w:rsidRPr="00C25422" w:rsidRDefault="004F08CC" w:rsidP="00EB3E70">
      <w:pPr>
        <w:pStyle w:val="Ttulo5"/>
        <w:jc w:val="both"/>
        <w:rPr>
          <w:b/>
          <w:i/>
          <w:szCs w:val="24"/>
        </w:rPr>
      </w:pPr>
      <w:r w:rsidRPr="00C25422">
        <w:rPr>
          <w:b/>
          <w:i/>
          <w:szCs w:val="24"/>
        </w:rPr>
        <w:t xml:space="preserve">Fecha de Norma: </w:t>
      </w:r>
      <w:r w:rsidR="00A73650" w:rsidRPr="00C25422">
        <w:rPr>
          <w:b/>
          <w:i/>
          <w:szCs w:val="24"/>
        </w:rPr>
        <w:t>30/12/2019</w:t>
      </w:r>
    </w:p>
    <w:p w:rsidR="004F08CC" w:rsidRPr="00C25422" w:rsidRDefault="004F08CC" w:rsidP="00EB3E70">
      <w:pPr>
        <w:pStyle w:val="Ttulo5"/>
        <w:jc w:val="both"/>
        <w:rPr>
          <w:b/>
          <w:i/>
          <w:szCs w:val="24"/>
        </w:rPr>
      </w:pPr>
      <w:r w:rsidRPr="00C25422">
        <w:rPr>
          <w:b/>
          <w:i/>
          <w:szCs w:val="24"/>
        </w:rPr>
        <w:t xml:space="preserve">Fecha Boletín Oficial: </w:t>
      </w:r>
      <w:r w:rsidR="00A73650" w:rsidRPr="00C25422">
        <w:rPr>
          <w:b/>
          <w:i/>
          <w:szCs w:val="24"/>
        </w:rPr>
        <w:t>01/01/2020</w:t>
      </w:r>
    </w:p>
    <w:p w:rsidR="00576212" w:rsidRPr="00C25422" w:rsidRDefault="00576212" w:rsidP="00576212"/>
    <w:p w:rsidR="00576212" w:rsidRPr="00C25422" w:rsidRDefault="00576212" w:rsidP="00576212"/>
    <w:p w:rsidR="0080110F" w:rsidRPr="00C25422" w:rsidRDefault="0080110F" w:rsidP="00576212"/>
    <w:p w:rsidR="00ED4EC7" w:rsidRPr="00C25422" w:rsidRDefault="00E50721" w:rsidP="00AF7BB3">
      <w:pPr>
        <w:ind w:right="50"/>
        <w:jc w:val="both"/>
        <w:rPr>
          <w:b/>
          <w:sz w:val="24"/>
          <w:szCs w:val="24"/>
          <w:u w:val="single"/>
        </w:rPr>
      </w:pPr>
      <w:r w:rsidRPr="00C25422">
        <w:rPr>
          <w:b/>
          <w:sz w:val="24"/>
          <w:szCs w:val="24"/>
          <w:u w:val="single"/>
        </w:rPr>
        <w:t>San Luis</w:t>
      </w:r>
      <w:r w:rsidR="006E0720" w:rsidRPr="00C25422">
        <w:rPr>
          <w:b/>
          <w:sz w:val="24"/>
          <w:szCs w:val="24"/>
          <w:u w:val="single"/>
        </w:rPr>
        <w:t xml:space="preserve">. </w:t>
      </w:r>
      <w:r w:rsidR="00A73650" w:rsidRPr="00C25422">
        <w:rPr>
          <w:b/>
          <w:sz w:val="24"/>
          <w:szCs w:val="24"/>
          <w:u w:val="single"/>
        </w:rPr>
        <w:t>Ley Impositiva 2020</w:t>
      </w:r>
      <w:r w:rsidR="0080110F" w:rsidRPr="00C25422">
        <w:rPr>
          <w:b/>
          <w:sz w:val="24"/>
          <w:szCs w:val="24"/>
          <w:u w:val="single"/>
        </w:rPr>
        <w:t>. Modificaciones</w:t>
      </w:r>
      <w:r w:rsidR="00AC6506" w:rsidRPr="00C25422">
        <w:rPr>
          <w:b/>
          <w:sz w:val="24"/>
          <w:szCs w:val="24"/>
          <w:u w:val="single"/>
        </w:rPr>
        <w:t>.</w:t>
      </w:r>
    </w:p>
    <w:p w:rsidR="0080110F" w:rsidRPr="00C25422" w:rsidRDefault="0080110F" w:rsidP="00AF7BB3">
      <w:pPr>
        <w:ind w:right="50"/>
        <w:jc w:val="both"/>
        <w:rPr>
          <w:b/>
          <w:sz w:val="24"/>
          <w:szCs w:val="24"/>
        </w:rPr>
      </w:pPr>
    </w:p>
    <w:p w:rsidR="0080110F" w:rsidRPr="00C25422" w:rsidRDefault="0080110F" w:rsidP="00AF7BB3">
      <w:pPr>
        <w:ind w:right="50"/>
        <w:jc w:val="both"/>
        <w:rPr>
          <w:b/>
          <w:sz w:val="24"/>
          <w:szCs w:val="24"/>
        </w:rPr>
      </w:pPr>
    </w:p>
    <w:p w:rsidR="00ED4EC7" w:rsidRPr="00C25422" w:rsidRDefault="00ED4EC7" w:rsidP="00ED4EC7">
      <w:pPr>
        <w:jc w:val="both"/>
        <w:rPr>
          <w:sz w:val="24"/>
          <w:szCs w:val="24"/>
        </w:rPr>
      </w:pPr>
      <w:r w:rsidRPr="00C25422">
        <w:rPr>
          <w:sz w:val="24"/>
          <w:szCs w:val="24"/>
        </w:rPr>
        <w:t xml:space="preserve">A través de la Ley de referencia se </w:t>
      </w:r>
      <w:r w:rsidR="0080110F" w:rsidRPr="00C25422">
        <w:rPr>
          <w:sz w:val="24"/>
          <w:szCs w:val="24"/>
        </w:rPr>
        <w:t>introducen modificaciones a la L</w:t>
      </w:r>
      <w:r w:rsidRPr="00C25422">
        <w:rPr>
          <w:sz w:val="24"/>
          <w:szCs w:val="24"/>
        </w:rPr>
        <w:t xml:space="preserve">ey </w:t>
      </w:r>
      <w:r w:rsidR="0080110F" w:rsidRPr="00C25422">
        <w:rPr>
          <w:sz w:val="24"/>
          <w:szCs w:val="24"/>
        </w:rPr>
        <w:t>I</w:t>
      </w:r>
      <w:r w:rsidRPr="00C25422">
        <w:rPr>
          <w:sz w:val="24"/>
          <w:szCs w:val="24"/>
        </w:rPr>
        <w:t xml:space="preserve">mpositiva </w:t>
      </w:r>
      <w:r w:rsidR="00A73650" w:rsidRPr="00C25422">
        <w:rPr>
          <w:sz w:val="24"/>
          <w:szCs w:val="24"/>
        </w:rPr>
        <w:t>aplicable al período 2020</w:t>
      </w:r>
      <w:r w:rsidRPr="00C25422">
        <w:rPr>
          <w:sz w:val="24"/>
          <w:szCs w:val="24"/>
        </w:rPr>
        <w:t xml:space="preserve"> sobre el Impuesto a los Ingresos Brutos.</w:t>
      </w:r>
    </w:p>
    <w:p w:rsidR="004378C9" w:rsidRPr="00C25422" w:rsidRDefault="004378C9" w:rsidP="00ED4EC7">
      <w:pPr>
        <w:jc w:val="both"/>
        <w:rPr>
          <w:sz w:val="24"/>
          <w:szCs w:val="24"/>
        </w:rPr>
      </w:pPr>
    </w:p>
    <w:p w:rsidR="00ED4EC7" w:rsidRPr="00C25422" w:rsidRDefault="00ED4EC7" w:rsidP="00ED4EC7">
      <w:pPr>
        <w:jc w:val="both"/>
        <w:rPr>
          <w:sz w:val="24"/>
          <w:szCs w:val="24"/>
        </w:rPr>
      </w:pPr>
    </w:p>
    <w:p w:rsidR="00ED4EC7" w:rsidRPr="00C25422" w:rsidRDefault="00ED4EC7" w:rsidP="00ED4EC7">
      <w:pPr>
        <w:jc w:val="both"/>
        <w:rPr>
          <w:sz w:val="24"/>
        </w:rPr>
      </w:pPr>
      <w:r w:rsidRPr="00C25422">
        <w:rPr>
          <w:sz w:val="24"/>
        </w:rPr>
        <w:t xml:space="preserve">En el </w:t>
      </w:r>
      <w:r w:rsidRPr="00C25422">
        <w:rPr>
          <w:b/>
          <w:sz w:val="24"/>
        </w:rPr>
        <w:t>Anexo I</w:t>
      </w:r>
      <w:r w:rsidRPr="00C25422">
        <w:rPr>
          <w:sz w:val="24"/>
        </w:rPr>
        <w:t xml:space="preserve"> de esta circular se detallan las alícuotas aplicables para cada actividad para el Impuestos sobre los Ingresos</w:t>
      </w:r>
      <w:r w:rsidR="006F38D9" w:rsidRPr="00C25422">
        <w:rPr>
          <w:sz w:val="24"/>
        </w:rPr>
        <w:t xml:space="preserve"> Brutos a partir del 01/01/20</w:t>
      </w:r>
      <w:r w:rsidR="000F248C">
        <w:rPr>
          <w:sz w:val="24"/>
        </w:rPr>
        <w:t>20</w:t>
      </w:r>
      <w:r w:rsidR="007C3D0C" w:rsidRPr="00C25422">
        <w:rPr>
          <w:sz w:val="24"/>
        </w:rPr>
        <w:t>.</w:t>
      </w:r>
    </w:p>
    <w:p w:rsidR="004378C9" w:rsidRPr="00C25422" w:rsidRDefault="004378C9" w:rsidP="00ED4EC7">
      <w:pPr>
        <w:jc w:val="both"/>
        <w:rPr>
          <w:sz w:val="24"/>
        </w:rPr>
      </w:pPr>
    </w:p>
    <w:p w:rsidR="00B90898" w:rsidRPr="00C25422" w:rsidRDefault="00B90898" w:rsidP="00ED4EC7">
      <w:pPr>
        <w:jc w:val="both"/>
        <w:rPr>
          <w:sz w:val="24"/>
          <w:szCs w:val="24"/>
        </w:rPr>
      </w:pPr>
    </w:p>
    <w:p w:rsidR="004378C9" w:rsidRPr="00C25422" w:rsidRDefault="004378C9" w:rsidP="00ED4EC7">
      <w:pPr>
        <w:jc w:val="both"/>
        <w:rPr>
          <w:sz w:val="24"/>
          <w:szCs w:val="24"/>
        </w:rPr>
      </w:pPr>
    </w:p>
    <w:p w:rsidR="00ED4EC7" w:rsidRPr="00C25422" w:rsidRDefault="00ED4EC7" w:rsidP="00ED4EC7">
      <w:pPr>
        <w:jc w:val="both"/>
        <w:rPr>
          <w:sz w:val="24"/>
          <w:szCs w:val="24"/>
        </w:rPr>
      </w:pPr>
    </w:p>
    <w:p w:rsidR="00ED4EC7" w:rsidRPr="00C25422" w:rsidRDefault="00ED4EC7" w:rsidP="00ED4EC7">
      <w:pPr>
        <w:numPr>
          <w:ilvl w:val="0"/>
          <w:numId w:val="12"/>
        </w:numPr>
        <w:ind w:right="50"/>
        <w:jc w:val="both"/>
        <w:rPr>
          <w:b/>
          <w:sz w:val="24"/>
          <w:szCs w:val="24"/>
          <w:u w:val="single"/>
        </w:rPr>
      </w:pPr>
      <w:r w:rsidRPr="00C25422">
        <w:rPr>
          <w:b/>
          <w:sz w:val="24"/>
          <w:szCs w:val="24"/>
          <w:u w:val="single"/>
        </w:rPr>
        <w:t>Vigencia</w:t>
      </w:r>
    </w:p>
    <w:p w:rsidR="00ED4EC7" w:rsidRPr="00C25422" w:rsidRDefault="00ED4EC7" w:rsidP="00ED4EC7">
      <w:pPr>
        <w:jc w:val="both"/>
        <w:rPr>
          <w:sz w:val="24"/>
          <w:szCs w:val="24"/>
        </w:rPr>
      </w:pPr>
    </w:p>
    <w:p w:rsidR="00ED4EC7" w:rsidRPr="00C25422" w:rsidRDefault="00ED4EC7" w:rsidP="00ED4EC7">
      <w:pPr>
        <w:jc w:val="both"/>
        <w:rPr>
          <w:b/>
          <w:i/>
          <w:sz w:val="24"/>
          <w:szCs w:val="24"/>
        </w:rPr>
      </w:pPr>
      <w:r w:rsidRPr="00C25422">
        <w:rPr>
          <w:sz w:val="24"/>
          <w:szCs w:val="24"/>
        </w:rPr>
        <w:t xml:space="preserve">Las disposiciones de la presente ley tienen aplicación </w:t>
      </w:r>
      <w:r w:rsidR="006F38D9" w:rsidRPr="00C25422">
        <w:rPr>
          <w:b/>
          <w:i/>
          <w:sz w:val="24"/>
          <w:szCs w:val="24"/>
        </w:rPr>
        <w:t>a partir del 01 de Enero de 20</w:t>
      </w:r>
      <w:r w:rsidR="00A73650" w:rsidRPr="00C25422">
        <w:rPr>
          <w:b/>
          <w:i/>
          <w:sz w:val="24"/>
          <w:szCs w:val="24"/>
        </w:rPr>
        <w:t>20</w:t>
      </w:r>
      <w:r w:rsidRPr="00C25422">
        <w:rPr>
          <w:b/>
          <w:i/>
          <w:sz w:val="24"/>
          <w:szCs w:val="24"/>
        </w:rPr>
        <w:t>, inclusive.</w:t>
      </w:r>
    </w:p>
    <w:p w:rsidR="00ED4EC7" w:rsidRPr="00C25422" w:rsidRDefault="00ED4EC7" w:rsidP="00ED4EC7">
      <w:pPr>
        <w:jc w:val="both"/>
        <w:rPr>
          <w:sz w:val="24"/>
          <w:szCs w:val="24"/>
        </w:rPr>
      </w:pPr>
    </w:p>
    <w:p w:rsidR="001E2335" w:rsidRPr="00C25422" w:rsidRDefault="001E2335" w:rsidP="00ED4EC7">
      <w:pPr>
        <w:jc w:val="both"/>
        <w:rPr>
          <w:sz w:val="24"/>
          <w:szCs w:val="24"/>
        </w:rPr>
      </w:pPr>
    </w:p>
    <w:p w:rsidR="001E2335" w:rsidRPr="00C25422" w:rsidRDefault="001E2335" w:rsidP="00ED4EC7">
      <w:pPr>
        <w:jc w:val="both"/>
        <w:rPr>
          <w:sz w:val="24"/>
          <w:szCs w:val="24"/>
        </w:rPr>
      </w:pPr>
    </w:p>
    <w:p w:rsidR="00ED4EC7" w:rsidRPr="00C25422" w:rsidRDefault="00ED4EC7" w:rsidP="00ED4EC7">
      <w:pPr>
        <w:jc w:val="both"/>
        <w:rPr>
          <w:sz w:val="24"/>
          <w:szCs w:val="24"/>
        </w:rPr>
      </w:pPr>
    </w:p>
    <w:p w:rsidR="0080110F" w:rsidRPr="00C25422" w:rsidRDefault="0080110F" w:rsidP="00ED4EC7">
      <w:pPr>
        <w:jc w:val="both"/>
        <w:rPr>
          <w:sz w:val="24"/>
          <w:szCs w:val="24"/>
        </w:rPr>
      </w:pPr>
    </w:p>
    <w:p w:rsidR="00ED4EC7" w:rsidRPr="00C25422" w:rsidRDefault="00ED4EC7" w:rsidP="00ED4EC7">
      <w:pPr>
        <w:jc w:val="both"/>
        <w:rPr>
          <w:sz w:val="24"/>
          <w:szCs w:val="24"/>
        </w:rPr>
      </w:pPr>
      <w:r w:rsidRPr="00C25422">
        <w:rPr>
          <w:sz w:val="24"/>
          <w:szCs w:val="24"/>
        </w:rPr>
        <w:t xml:space="preserve">Buenos Aires, </w:t>
      </w:r>
      <w:r w:rsidR="00C25422" w:rsidRPr="00C25422">
        <w:rPr>
          <w:sz w:val="24"/>
          <w:szCs w:val="24"/>
        </w:rPr>
        <w:t>04 de febrero</w:t>
      </w:r>
      <w:r w:rsidR="00A73650" w:rsidRPr="00C25422">
        <w:rPr>
          <w:sz w:val="24"/>
          <w:szCs w:val="24"/>
        </w:rPr>
        <w:t xml:space="preserve"> </w:t>
      </w:r>
      <w:r w:rsidRPr="00C25422">
        <w:rPr>
          <w:sz w:val="24"/>
          <w:szCs w:val="24"/>
        </w:rPr>
        <w:t xml:space="preserve">de </w:t>
      </w:r>
      <w:r w:rsidR="00A73650" w:rsidRPr="00C25422">
        <w:rPr>
          <w:sz w:val="24"/>
          <w:szCs w:val="24"/>
        </w:rPr>
        <w:t>2020</w:t>
      </w:r>
      <w:r w:rsidRPr="00C25422">
        <w:rPr>
          <w:sz w:val="24"/>
          <w:szCs w:val="24"/>
        </w:rPr>
        <w:t>.</w:t>
      </w:r>
    </w:p>
    <w:p w:rsidR="001E2335" w:rsidRPr="00C25422" w:rsidRDefault="001E2335" w:rsidP="000B760D">
      <w:pPr>
        <w:ind w:right="50"/>
        <w:jc w:val="both"/>
        <w:rPr>
          <w:sz w:val="24"/>
        </w:rPr>
      </w:pPr>
    </w:p>
    <w:p w:rsidR="00610D75" w:rsidRPr="00C25422" w:rsidRDefault="00610D75"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D97F36" w:rsidRPr="00C25422" w:rsidRDefault="00D97F36" w:rsidP="000B760D">
      <w:pPr>
        <w:ind w:right="50"/>
        <w:jc w:val="both"/>
        <w:rPr>
          <w:sz w:val="24"/>
        </w:rPr>
      </w:pPr>
    </w:p>
    <w:p w:rsidR="000B760D" w:rsidRPr="00C25422" w:rsidRDefault="000B760D" w:rsidP="000B760D">
      <w:pPr>
        <w:ind w:right="50"/>
        <w:jc w:val="center"/>
        <w:rPr>
          <w:b/>
          <w:sz w:val="24"/>
          <w:szCs w:val="24"/>
          <w:u w:val="single"/>
        </w:rPr>
      </w:pPr>
      <w:r w:rsidRPr="00C25422">
        <w:rPr>
          <w:b/>
          <w:sz w:val="24"/>
          <w:szCs w:val="24"/>
          <w:u w:val="single"/>
        </w:rPr>
        <w:lastRenderedPageBreak/>
        <w:t>ANEXO I – Provincia d</w:t>
      </w:r>
      <w:r w:rsidR="00E50721" w:rsidRPr="00C25422">
        <w:rPr>
          <w:b/>
          <w:sz w:val="24"/>
          <w:szCs w:val="24"/>
          <w:u w:val="single"/>
        </w:rPr>
        <w:t>e San Luis</w:t>
      </w:r>
    </w:p>
    <w:p w:rsidR="006F38D9" w:rsidRPr="00C25422" w:rsidRDefault="006F38D9" w:rsidP="000B760D">
      <w:pPr>
        <w:ind w:right="50"/>
        <w:jc w:val="center"/>
        <w:rPr>
          <w:b/>
          <w:sz w:val="24"/>
          <w:szCs w:val="24"/>
          <w:u w:val="single"/>
        </w:rPr>
      </w:pPr>
    </w:p>
    <w:p w:rsidR="001E2335" w:rsidRPr="00C25422" w:rsidRDefault="001E2335" w:rsidP="000B760D">
      <w:pPr>
        <w:ind w:right="50"/>
        <w:jc w:val="center"/>
        <w:rPr>
          <w:b/>
          <w:sz w:val="24"/>
          <w:szCs w:val="24"/>
          <w:u w:val="single"/>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59"/>
        <w:gridCol w:w="5527"/>
        <w:gridCol w:w="1179"/>
        <w:gridCol w:w="1243"/>
        <w:gridCol w:w="1100"/>
      </w:tblGrid>
      <w:tr w:rsidR="006F38D9" w:rsidRPr="00C25422" w:rsidTr="00C31AB7">
        <w:tc>
          <w:tcPr>
            <w:tcW w:w="52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F38D9" w:rsidRPr="00C25422" w:rsidRDefault="006F38D9" w:rsidP="006F38D9">
            <w:pPr>
              <w:widowControl/>
              <w:ind w:left="117" w:right="117"/>
              <w:jc w:val="center"/>
              <w:rPr>
                <w:rFonts w:eastAsia="Times New Roman"/>
                <w:color w:val="000000"/>
                <w:sz w:val="15"/>
                <w:szCs w:val="15"/>
                <w:lang w:val="es-ES" w:eastAsia="es-ES"/>
              </w:rPr>
            </w:pPr>
            <w:r w:rsidRPr="00C25422">
              <w:rPr>
                <w:rFonts w:eastAsia="Times New Roman"/>
                <w:b/>
                <w:bCs/>
                <w:color w:val="000000"/>
                <w:sz w:val="15"/>
                <w:lang w:val="es-ES" w:eastAsia="es-ES"/>
              </w:rPr>
              <w:t>CÓDIGO</w:t>
            </w:r>
          </w:p>
        </w:tc>
        <w:tc>
          <w:tcPr>
            <w:tcW w:w="273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F38D9" w:rsidRPr="00C25422" w:rsidRDefault="006F38D9" w:rsidP="006F38D9">
            <w:pPr>
              <w:widowControl/>
              <w:ind w:left="117" w:right="117"/>
              <w:jc w:val="center"/>
              <w:rPr>
                <w:rFonts w:eastAsia="Times New Roman"/>
                <w:color w:val="000000"/>
                <w:sz w:val="15"/>
                <w:szCs w:val="15"/>
                <w:lang w:val="es-ES" w:eastAsia="es-ES"/>
              </w:rPr>
            </w:pPr>
            <w:r w:rsidRPr="00C25422">
              <w:rPr>
                <w:rFonts w:eastAsia="Times New Roman"/>
                <w:b/>
                <w:bCs/>
                <w:color w:val="000000"/>
                <w:sz w:val="15"/>
                <w:lang w:val="es-ES" w:eastAsia="es-ES"/>
              </w:rPr>
              <w:t>CONCEPTO</w:t>
            </w:r>
          </w:p>
        </w:tc>
        <w:tc>
          <w:tcPr>
            <w:tcW w:w="583"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F38D9" w:rsidRPr="00C25422" w:rsidRDefault="006F38D9" w:rsidP="006F38D9">
            <w:pPr>
              <w:widowControl/>
              <w:ind w:left="117" w:right="117"/>
              <w:jc w:val="center"/>
              <w:rPr>
                <w:rFonts w:eastAsia="Times New Roman"/>
                <w:b/>
                <w:bCs/>
                <w:color w:val="000000"/>
                <w:sz w:val="15"/>
                <w:lang w:val="es-ES" w:eastAsia="es-ES"/>
              </w:rPr>
            </w:pPr>
            <w:r w:rsidRPr="00C25422">
              <w:rPr>
                <w:rFonts w:eastAsia="Times New Roman"/>
                <w:b/>
                <w:bCs/>
                <w:color w:val="000000"/>
                <w:sz w:val="15"/>
                <w:lang w:val="es-ES" w:eastAsia="es-ES"/>
              </w:rPr>
              <w:t xml:space="preserve">Alícuota </w:t>
            </w:r>
          </w:p>
          <w:p w:rsidR="006F38D9" w:rsidRPr="00C25422" w:rsidRDefault="006F38D9" w:rsidP="006F38D9">
            <w:pPr>
              <w:widowControl/>
              <w:ind w:left="117" w:right="117"/>
              <w:jc w:val="center"/>
              <w:rPr>
                <w:rFonts w:eastAsia="Times New Roman"/>
                <w:color w:val="000000"/>
                <w:sz w:val="15"/>
                <w:szCs w:val="15"/>
                <w:lang w:val="es-ES" w:eastAsia="es-ES"/>
              </w:rPr>
            </w:pPr>
            <w:r w:rsidRPr="00C25422">
              <w:rPr>
                <w:rFonts w:eastAsia="Times New Roman"/>
                <w:b/>
                <w:bCs/>
                <w:color w:val="000000"/>
                <w:sz w:val="15"/>
                <w:lang w:val="es-ES" w:eastAsia="es-ES"/>
              </w:rPr>
              <w:t>general</w:t>
            </w:r>
            <w:r w:rsidRPr="00C25422">
              <w:rPr>
                <w:rFonts w:eastAsia="Times New Roman"/>
                <w:b/>
                <w:bCs/>
                <w:color w:val="000000"/>
                <w:sz w:val="15"/>
                <w:szCs w:val="15"/>
                <w:lang w:val="es-ES" w:eastAsia="es-ES"/>
              </w:rPr>
              <w:br/>
            </w:r>
            <w:r w:rsidRPr="00C25422">
              <w:rPr>
                <w:rFonts w:eastAsia="Times New Roman"/>
                <w:b/>
                <w:bCs/>
                <w:color w:val="000000"/>
                <w:sz w:val="15"/>
                <w:lang w:val="es-ES" w:eastAsia="es-ES"/>
              </w:rPr>
              <w:t>%</w:t>
            </w:r>
          </w:p>
        </w:tc>
        <w:tc>
          <w:tcPr>
            <w:tcW w:w="615"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F38D9" w:rsidRPr="00C25422" w:rsidRDefault="006F38D9" w:rsidP="006F38D9">
            <w:pPr>
              <w:widowControl/>
              <w:ind w:left="117" w:right="117"/>
              <w:jc w:val="center"/>
              <w:rPr>
                <w:rFonts w:eastAsia="Times New Roman"/>
                <w:b/>
                <w:bCs/>
                <w:color w:val="000000"/>
                <w:sz w:val="15"/>
                <w:lang w:val="es-ES" w:eastAsia="es-ES"/>
              </w:rPr>
            </w:pPr>
            <w:r w:rsidRPr="00C25422">
              <w:rPr>
                <w:rFonts w:eastAsia="Times New Roman"/>
                <w:b/>
                <w:bCs/>
                <w:color w:val="000000"/>
                <w:sz w:val="15"/>
                <w:lang w:val="es-ES" w:eastAsia="es-ES"/>
              </w:rPr>
              <w:t>Alícuota</w:t>
            </w:r>
          </w:p>
          <w:p w:rsidR="006F38D9" w:rsidRPr="00C25422" w:rsidRDefault="006F38D9" w:rsidP="006F38D9">
            <w:pPr>
              <w:widowControl/>
              <w:ind w:left="117" w:right="117"/>
              <w:jc w:val="center"/>
              <w:rPr>
                <w:rFonts w:eastAsia="Times New Roman"/>
                <w:color w:val="000000"/>
                <w:sz w:val="15"/>
                <w:szCs w:val="15"/>
                <w:lang w:val="es-ES" w:eastAsia="es-ES"/>
              </w:rPr>
            </w:pPr>
            <w:r w:rsidRPr="00C25422">
              <w:rPr>
                <w:rFonts w:eastAsia="Times New Roman"/>
                <w:b/>
                <w:bCs/>
                <w:color w:val="000000"/>
                <w:sz w:val="15"/>
                <w:lang w:val="es-ES" w:eastAsia="es-ES"/>
              </w:rPr>
              <w:t>bonificada</w:t>
            </w:r>
            <w:r w:rsidRPr="00C25422">
              <w:rPr>
                <w:rFonts w:eastAsia="Times New Roman"/>
                <w:b/>
                <w:bCs/>
                <w:color w:val="000000"/>
                <w:sz w:val="15"/>
                <w:szCs w:val="15"/>
                <w:lang w:val="es-ES" w:eastAsia="es-ES"/>
              </w:rPr>
              <w:br/>
            </w:r>
            <w:r w:rsidRPr="00C25422">
              <w:rPr>
                <w:rFonts w:eastAsia="Times New Roman"/>
                <w:b/>
                <w:bCs/>
                <w:color w:val="000000"/>
                <w:sz w:val="15"/>
                <w:lang w:val="es-ES" w:eastAsia="es-ES"/>
              </w:rPr>
              <w:t>%</w:t>
            </w:r>
          </w:p>
        </w:tc>
        <w:tc>
          <w:tcPr>
            <w:tcW w:w="54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F38D9" w:rsidRPr="00C25422" w:rsidRDefault="006F38D9" w:rsidP="006F38D9">
            <w:pPr>
              <w:widowControl/>
              <w:ind w:left="117" w:right="117"/>
              <w:jc w:val="center"/>
              <w:rPr>
                <w:rFonts w:eastAsia="Times New Roman"/>
                <w:b/>
                <w:bCs/>
                <w:color w:val="000000"/>
                <w:sz w:val="15"/>
                <w:lang w:val="es-ES" w:eastAsia="es-ES"/>
              </w:rPr>
            </w:pPr>
            <w:r w:rsidRPr="00C25422">
              <w:rPr>
                <w:rFonts w:eastAsia="Times New Roman"/>
                <w:b/>
                <w:bCs/>
                <w:color w:val="000000"/>
                <w:sz w:val="15"/>
                <w:lang w:val="es-ES" w:eastAsia="es-ES"/>
              </w:rPr>
              <w:t>Alícuota</w:t>
            </w:r>
          </w:p>
          <w:p w:rsidR="006F38D9" w:rsidRPr="00C25422" w:rsidRDefault="006F38D9" w:rsidP="006F38D9">
            <w:pPr>
              <w:widowControl/>
              <w:ind w:left="117" w:right="117"/>
              <w:jc w:val="center"/>
              <w:rPr>
                <w:rFonts w:eastAsia="Times New Roman"/>
                <w:color w:val="000000"/>
                <w:sz w:val="15"/>
                <w:szCs w:val="15"/>
                <w:lang w:val="es-ES" w:eastAsia="es-ES"/>
              </w:rPr>
            </w:pPr>
            <w:r w:rsidRPr="00C25422">
              <w:rPr>
                <w:rFonts w:eastAsia="Times New Roman"/>
                <w:b/>
                <w:bCs/>
                <w:color w:val="000000"/>
                <w:sz w:val="15"/>
                <w:lang w:val="es-ES" w:eastAsia="es-ES"/>
              </w:rPr>
              <w:t>reducida</w:t>
            </w:r>
            <w:r w:rsidRPr="00C25422">
              <w:rPr>
                <w:rFonts w:eastAsia="Times New Roman"/>
                <w:b/>
                <w:bCs/>
                <w:color w:val="000000"/>
                <w:sz w:val="15"/>
                <w:szCs w:val="15"/>
                <w:lang w:val="es-ES" w:eastAsia="es-ES"/>
              </w:rPr>
              <w:br/>
            </w:r>
            <w:r w:rsidRPr="00C25422">
              <w:rPr>
                <w:rFonts w:eastAsia="Times New Roman"/>
                <w:b/>
                <w:bCs/>
                <w:color w:val="000000"/>
                <w:sz w:val="15"/>
                <w:lang w:val="es-ES" w:eastAsia="es-ES"/>
              </w:rPr>
              <w:t>%</w:t>
            </w:r>
          </w:p>
        </w:tc>
      </w:tr>
      <w:tr w:rsidR="006F38D9"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6F38D9" w:rsidRPr="000F248C" w:rsidRDefault="006F38D9" w:rsidP="006F38D9">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6F38D9" w:rsidRPr="000F248C" w:rsidRDefault="006F38D9" w:rsidP="006F38D9">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arroz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6F38D9" w:rsidRPr="000F248C" w:rsidRDefault="006F38D9" w:rsidP="006F38D9">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6F38D9" w:rsidRPr="000F248C" w:rsidRDefault="006F38D9" w:rsidP="006F38D9">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6F38D9" w:rsidRPr="000F248C" w:rsidRDefault="006F38D9" w:rsidP="006F38D9">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arroz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trigo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cereales n.c.p., excepto los de uso forrajero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maíz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cereales de uso forrajero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pastos de uso forrajero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soja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girasol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011299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oleaginosas n.c.p. excepto soja y girasol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papa, batata y mandioca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011321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tomate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011329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bulbos, brotes, raíces y hortalizas de fruto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011331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hortalizas de hoja y de otras hortalizas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011341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legumbres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011342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legumbres secas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011501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011509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plantas para la obtención de fibras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011911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flores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011912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plantas ornamentales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011990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Cultivos temporales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vid para vinificar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uva de mesa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frutas cítricas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012311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manzana y pera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012319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frutas de pepita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frutas de carozo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frutas tropicales y subtropicales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frutas secas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012490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012510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caña de azúcar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012591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stevia rebaudiana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012599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plantas sacaríferas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012601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jatropha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012609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frutos oleaginosos excepto jatropha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012701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yerba 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012709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té y otras plantas cuyas hojas se utilizan para preparar infusiones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012800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 de especias y de plantas aromáticas y medicinales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012900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Cultivos perennes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semillas híbridas de cereales y oleaginosas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013012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semillas varietales o autofecundadas de cereales, oleaginosas, y forrajeras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013013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semillas de hortalizas y legumbres, flores y plantas ornamentales y árboles frutales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013019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semillas de cultivos agrícolas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otras formas de propagación de cultivos agrícolas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014113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bovino, excepto la realizada en cabañas y para la producción de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014114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Invernada de ganado bovino excepto el engorde en corrales (Feed-Lot)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014115</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Engorde en corrales (Feed-Lot)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bovino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equino, excepto la realizada en haras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014221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equino realizada en haras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camélidos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ovino -excepto en cabañas y para la producción de lana y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ovino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014430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caprino -excepto la realizada en cabañas y para producción de pelos y de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014440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caprino realizada en cabañas y para la producción de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014510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porcino, excepto la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014520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ganado porcino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014610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leche bovina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014620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leche de oveja y de cabra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014710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lana y pelo de oveja y cabra (cruda)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014720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pelos de ganado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014810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aves de corral, excepto para la producción de huevos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014820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huevos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Apicultura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014920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Cunicultura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animales pelíferos, pilíferos y plumíferos, excepto de las especies ganaderas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014990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Cría de animales y obtención de productos de origen animal,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labranza, siembra, trasplante y cuidados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pulverización, desinfección y fumigación terrestre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pulverización, desinfección y fumigación aérea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maquinaria agrícola n.c.p., excepto los de cosecha mecánica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cosecha mecánica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contratistas de mano de obra agrícola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frío y refrigerado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016149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Otros servicios de post cosecha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procesamiento de semillas para su siembra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agrícolas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agrícolas n.c.p. Ingresos por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Inseminación artificial y servicios n.c.p. para mejorar la reproducción de los animales y el rendimiento de sus productos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contratistas de mano de obra pecuaria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esquila de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el control de plagas, baños parasiticidas, etc.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016292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Albergue y cuidado de animales de terceros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016299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pecuarios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017010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Caza y repoblación de animales de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017020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para la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Plantación de bosques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Repoblación y conservación de bosques nativos y zonas forestadas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Explotación de viveros forestales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productos forestales de bosques cultivados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productos forestales de bosques nativos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024010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forestales para la extracción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024020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forestales excepto los servicios para la extracción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031110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Pesca de organismos marinos; excepto cuando es realizada en buques procesadores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031120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Pesca y elaboración de productos marinos realizada a bordo de buques procesadores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031130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Recolección de organismos marinos excepto peces, crustáceos y moluscos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031200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Pesca continental: fluvial y lacustre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031300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para la pesca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032000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Explotación de criaderos de peces, granjas piscícolas y otros frutos acuáticos (acuicultura)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051000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y aglomeración de carbón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y aglomeración de lignito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061000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petróleo crudo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062000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gas natural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071000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minerales de hierro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072100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minerales y concentrados de uranio y torio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072910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metales preciosos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072990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minerales metalíferos no ferrosos n.c.p., excepto minerales de uranio y torio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rocas ornamentales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piedra caliza y yeso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arenas, canto rodado y triturados pétreos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arcilla y caolín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089110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minerales para la fabricación de abonos excepto turba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089120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minerales para la fabricación de productos químicos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y aglomeración de turba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089300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Extracción de sal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089900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Explotación de minas y canteras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091001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de servicios y construcción previas a la perforación de pozos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091002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de servicios y construcción durante la perforación de pozos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091003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de servicios y construcción posteriores a la perforación de pozos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091009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de servicios relacionadas con la extracción de petróleo y gas, no clasificados en otra parte.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099000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para la minería, excepto para la extracción de petróleo y gas natural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Matanza de ganado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Procesamiento de carne de ganado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Saladero y peladero de cueros de ganado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y procesamiento de carne de 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fiambres y embutidos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Matanza de ganado excepto el bovino y procesamiento de su carne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aceites y grasas de origen animal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101099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Matanza de animales n.c.p. y procesamiento de su carne; elaboración de subproductos cárnicos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102001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pescados de mar, crustáceos y productos marinos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102002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pescados de ríos y lagunas y otros productos fluviales y lacustres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102003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aceites, grasas, harinas y productos a base de pescados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de conservas de frutas, hortalizas y legumbres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103012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y envasado de dulces, mermeladas y jaleas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jugos naturales y sus concentrados, de frutas, hortalizas y legumbres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103030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frutas, hortalizas y legumbres congeladas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103091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hortalizas y legumbres deshidratadas o desecadas; preparación n.c.p. de hortalizas y legumbres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103099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frutas deshidratadas o desecadas; preparación n.c.p. de frutas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104011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aceites y grasas vegetales sin refinar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104012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aceite de oliva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104013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aceites y grasas vegetales refinados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margarinas y grasas vegetales comestibles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105010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leches y productos lácteos deshidratados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105020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quesos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105030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industrial de helados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105090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productos lácteos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106110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Molienda de trigo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106120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de arroz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106131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alimentos a base de cereales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106139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y molienda de legumbres y cereales n.c.p. excepto trigo y arroz y molienda húmeda de maíz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almidones y productos derivados del almidón; molienda húmeda de maíz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galletitas y bizcochos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industrial de productos de panadería, excepto galletitas y bizcochos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productos de panadería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azúcar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cacao y chocolate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107309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productos de confitería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pastas alimentarias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pastas alimentarias secas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comidas preparadas para reventa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Tostado, torrado y molienda de café</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y molienda de hierbas aromáticas y especias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107920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de hojas de té</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Molienda de yerba 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yerba 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extractos, jarabes y concentrados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vinagres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107999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productos alimenticios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108000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alimentos preparados para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industriales para la elaboración de alimentos y bebidas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Destilación, rectificación y mezcla de bebidas espirituosas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mosto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vinos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sidra y otras bebidas alcohólicas fermentadas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cerveza, bebidas malteadas y malta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110411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Embotellado de aguas naturales y minerales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110412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sodas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bebidas gaseosas, excepto soda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110491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hielo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110492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bebidas no alcohólicas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de hojas de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cigarrillos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productos de tabaco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de fibras textiles vegetales; desmotado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Preparación de fibras animales de uso textil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hilados textiles de lana, pelos y sus mezclas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131132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hilados textiles de algodón y sus mezclas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131139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hilados textiles n.c.p., excepto de lana y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tejidos (telas) planos de lana y sus mezclas, incluye hilanderías y tejedurías integradas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tejidos (telas) planos de algodón y sus mezclas, incluye hilanderías y tejedurías integradas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tejidos (telas) planos de fibras textiles n.c.p., incluye hilanderías y tejedurías integradas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Acabado de productos textiles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tejidos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frazadas, mantas, ponchos, colchas, cobertores, etc.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ropa de cama y mantelería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139203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lona y sucedáneos de lona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139204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bolsas de materiales textiles para productos a granel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139209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confeccionados de materiales textiles n.c.p., excepto prendas de vestir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tapices y alfombras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cuerdas, cordeles, bramantes y redes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139900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textiles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Confección de ropa interior, prendas para dormir y para la playa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Confección de ropa de trabajo, uniformes y guardapolvos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Confección de prendas de vestir para bebés y niños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Confección de prendas deportivas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accesorios de vestir excepto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Confección de prendas de vestir n.c.p., excepto prendas de piel, cuero y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accesorios de vestir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Confección de prendas de vestir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Terminación y teñido de pieles; fabricación de artículos de piel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143010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medias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prendas de vestir y artículos similares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149000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industriales para la industria confeccionista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Curtido y terminación de cueros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maletas, bolsos de mano y similares, artículos de talabartería y artículos de cuero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152011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calzado de cuero, excepto calzado deportivo y ortopédico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152021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calzado de materiales n.c.p., excepto calzado deportivo y ortopédico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152031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calzado deportivo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152040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partes de calzado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Aserrado y cepillado de madera nativa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Aserrado y cepillado de madera implantada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hojas de madera para enchapado; fabricación de tableros contrachapados; tableros laminados; tableros de partículas y tableros y paneles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aberturas y estructuras de madera para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viviendas prefabricadas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recipientes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ataúdes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162902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madera en tornerías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162903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corcho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162909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madera n.c.p.; fabricación de artículos de paja y materiales trenzables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170101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pasta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170102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papel y cartón excepto envases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170201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papel ondulado y envases de papel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170202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cartón ondulado y envases de cartón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170910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papel y cartón de uso doméstico e higiénico sanitario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170990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papel y cartón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Impresión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181109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Impresión n.c.p., excepto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relacionados con la impresión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Reproducción de grabaciones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191000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hornos de coque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192001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la refinación del petróleo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192002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Refinación del petróleo -Ley 23966-</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gases industriales y medicinales comprimidos o licuados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curtientes naturales y sintéticos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materias colorantes básicas excepto pigmentos preparados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combustible nuclear, sustancias y materiales radiactivos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materias químicas inorgánicas básicas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e industrialización de metanol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materias químicas orgánicas básicas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alcohol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biocombustibles excepto alcohol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abonos y compuestos de nitrógeno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201401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resinas y cauchos sintéticos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201409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materias plásticas en formas primarias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insecticidas, plaguicidas y productos químicos de uso agropecuario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pinturas, barnices y productos de revestimiento similares, tintas de imprenta y masillas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202311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preparados para limpieza, pulido y saneamiento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202312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jabones y detergentes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cosméticos, perfumes y productos de higiene y tocador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202906</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explosivos y productos de pirotecnia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202907</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colas, adhesivos, aprestos y cementos excepto los odontológicos obtenidos de sustancias minerales y vegetales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202908</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químicos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203000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fibras manufacturadas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industriales para la fabricación de sustancias y productos químicos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210010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medicamentos de uso humano y productos farmacéuticos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210020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medicamentos de uso veterinario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210030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sustancias químicas para la elaboración de medicamentos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210090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laboratorio y productos botánicos de uso farmacéutico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221110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cubiertas y cámaras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221120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Recauchutado y renovación de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221901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autopartes de caucho excepto cámaras y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221909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caucho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envases plásticos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222090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plásticos en formas básicas y artículos de plástico n.c.p., excepto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envases de vidrio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y elaboración de vidrio plano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vidrio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cerámica refractaria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ladrillos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revestimientos cerámicos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de arcilla y cerámica no refractaria para uso estructural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sanitarios de cerámica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239391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objetos cerámicos para uso doméstico excepto artefactos sanitarios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239399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cerámica no refractaria para uso no estructural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cemento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239421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yeso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239422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cal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239510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mosaicos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239591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hormigón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239592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premoldeadas para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239593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cemento, fibrocemento y yeso excepto hormigón y mosaicos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Corte, tallado y acabado de la piedra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minerales no metálicos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241001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 xml:space="preserve">Laminación y estirado. Producción de lingotes, planchas o barras </w:t>
            </w:r>
            <w:r w:rsidRPr="000F248C">
              <w:rPr>
                <w:rFonts w:eastAsia="Times New Roman"/>
                <w:color w:val="000000"/>
                <w:sz w:val="18"/>
                <w:szCs w:val="18"/>
                <w:lang w:val="es-ES" w:eastAsia="es-ES"/>
              </w:rPr>
              <w:lastRenderedPageBreak/>
              <w:t>fabricadas por operadores independientes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241009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en industrias básicas de productos de hierro y acero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242010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aluminio primario y semielaborados de aluminio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242090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primarios de metales preciosos y metales no ferrosos n.c.p. y sus semielaborados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243100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Fundición de hierro y acero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243200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Fundición de metales no ferrosos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carpintería metálica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251102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metálicos para uso estructural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tanques, depósitos y recipientes de metal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generadores de vapor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armas y municiones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Forjado, prensado, estampado y laminado de metales; pulvimetalurgia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Tratamiento y revestimiento de metales y trabajos de metales en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herramientas manuales y sus accesorios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259302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cuchillería y utensilios de mesa y de cocina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259309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cerraduras, herrajes y artículos de ferretería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envases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tejidos de alambre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259992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cajas de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259993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metálicos de tornería y/o matricería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259999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productos elaborados de metal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componentes electrónicos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equipos y productos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equipos de comunicaciones y transmisores de radio y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receptores de radio y televisión, aparatos de grabación y reproducción de sonido y video, y productos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265101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instrumentos y aparatos para medir, verificar, ensayar, navegar y otros fines, excepto el equipo de control de procesos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265102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 de control de procesos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265200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relojes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266010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 médico y quirúrgico y de aparatos ortopédicos principalmente electrónicos y/o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266090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 médico y quirúrgico y de aparatos ortopédicos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267001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equipamiento e instrumentos ópticos y sus accesorios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267002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aparatos y accesorios para fotografía excepto películas, placas y papeles sensibles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268000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soportes ópticos y magnéticos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motores, generadores y transformadores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aparatos de distribución y control de la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acumuladores, pilas y baterías primarias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273110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cables de fibra óptica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273190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hilos y cables aislados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lámparas eléctricas y equipo de iluminación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275010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cocinas, calefones, estufas y calefactores no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275020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heladeras, “freezers”, lavarropas y secarropas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275091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ventiladores, extractores de aire, aspiradoras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275092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planchas, calefactores, hornos eléctricos, tostadoras y otros aparatos generadores de calor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275099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aparatos de uso doméstico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279000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 eléctrico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motores y turbinas, excepto motores para aeronaves,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bombas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compresores; grifos y válvulas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cojinetes; engranajes; trenes de engranaje y piezas de transmisión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hornos; hogares y quemadores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y equipo de elevación y manipulación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281700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y equipo de oficina, excepto equipo informático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y equipo de uso general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tractores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y equipo de uso agropecuario y forestal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implementos de uso agropecuario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máquinas herramienta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metalúrgica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para la explotación de minas y canteras y para obras de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para la elaboración de alimentos, bebidas y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para la elaboración de productos textiles, prendas de vestir y cueros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para la industria del papel y las artes gráficas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282909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maquinaria y equipo de uso especial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291000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vehículos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292000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carrocerías para vehículos automotores; fabricación de remolques y semirremolques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293011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Rectificación de 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293090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partes, piezas y accesorios para vehículos automotores y sus motores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y reparación de buques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y reparación de embarcaciones de recreo y deporte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y reparación de locomotoras y de material rodante para transporte ferroviario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y reparación de aeronaves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bicicletas y de sillones de ruedas ortopédicos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 de transporte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310010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muebles y partes de muebles, principalmente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310020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muebles y partes de muebles, excepto los que son principalmente de madera (metal, plástico, etc.)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310030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somieres y colchones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joyas finas y artículos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objetos de platería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bijouterie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instrumentos de música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artículos de deporte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juegos y juguetes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lápices, lapiceras, bolígrafos, sellos y artículos similares para oficinas y artistas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329020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escobas, cepillos y pinceles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329030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carteles, señales e indicadores -eléctricos o 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329040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equipo de protección y seguridad, excepto calzado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329091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Elaboración de sustrato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329099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Industrias manufactureras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productos de metal, excepto maquinaria y equipo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maquinaria de uso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maquinaria y equipo de uso agropecuario y forestal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maquinaria de uso especial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instrumentos médicos, ópticos y de precisión; equipo fotográfico, aparatos para medir, ensayar o navegar; relojes, excepto para uso personal o doméstico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maquinaria y aparatos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331900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máquinas y equipo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332000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Instalación de maquinaria y equipos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Generación de energía térmica convencional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Generación de energía térmica nuclear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Generación de energía hidráulica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Generación de energías a partir de biomasa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Generación de energías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Transporte de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Comercio mayorista de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351320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Distribución de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Fabricación de gas y procesamiento de gas natural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352021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Distribución de combustibles gaseosos por tuberías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352022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Distribución de gas natural -Ley 23966-</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Suministro de vapor y aire acondicionado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360010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Captación, depuración y distribución de agua de fuentes subterráneas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360020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Captación, depuración y distribución de agua de fuentes superficiales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370000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depuración de aguas residuales, alcantarillado y cloacas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Recolección, transporte, tratamiento y disposición final de residuos no peligrosos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Recolección, transporte, tratamiento y disposición final de residuos peligrosos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382010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Recuperación de materiales y desechos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382020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Recuperación de materiales y desechos no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390000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Descontaminación y otros servicios de gestión de residuos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reforma y reparación de edificios residenciales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reforma y reparación de edificios no residenciales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reforma y reparación de obras de infraestructura para el transporte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Perforación de pozos de agua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reforma y reparación de redes distribución de electricidad, gas, agua, telecomunicaciones y de otros servicios públicos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reforma y reparación de obras hidráulicas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Construcción de obras de ingeniería civil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Demolición y voladura de edificios y de sus partes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Movimiento de suelos y preparación de terrenos para obras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Perforación y sondeo, excepto perforación de pozos de petróleo, de gas, de minas e hidráulicos y prospección de yacimientos de petróleo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Instalación de sistemas de iluminación, control y señalización eléctrica para el transporte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 xml:space="preserve">Instalación, ejecución y mantenimiento de instalaciones eléctricas, </w:t>
            </w:r>
            <w:r w:rsidRPr="000F248C">
              <w:rPr>
                <w:rFonts w:eastAsia="Times New Roman"/>
                <w:color w:val="000000"/>
                <w:sz w:val="18"/>
                <w:szCs w:val="18"/>
                <w:lang w:val="es-ES" w:eastAsia="es-ES"/>
              </w:rPr>
              <w:lastRenderedPageBreak/>
              <w:t>electromecánicas y electrónicas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432200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Instalaciones de gas, agua, sanitarios y de climatización, con sus artefactos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Instalaciones de ascensores, montacargas y escaleras mecánicas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432920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Aislamiento térmico, acústico, hídrico y antivibratorio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Instalaciones para edificios y obras de ingeniería civil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433010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Instalaciones de carpintería, herrería de obra y artística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Terminación y revestimiento de paredes y pisos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433030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Colocación de cristales en obra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433040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Pintura y trabajos de decoración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Terminación de edificios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equipo de construcción o demolición dotado de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Hincado de pilotes, cimentación y otros trabajos de hormigón armado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439990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especializadas de construcción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de autos, camionetas y utilitarios nuevos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de autos, camionetas y utilitarios nuevos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de vehículos automotores nuevos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451192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de vehículos automotores nuevos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de autos, camionetas y utilitarios, usados,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de autos, camionetas y utilitarios, usados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de vehículos automotores usados n.c.p.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451292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de vehículos automotores usados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Lavado automático y manual de vehículos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cámaras y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amortiguadores, alineación de dirección y balanceo de ruedas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Instalación y reparación de parabrisas, lunetas y ventanillas, cerraduras no eléctricas y grabado de cristales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452401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Reparaciones eléctricas del tablero e instrumental; reparación y recarga de baterías; instalación de alarmas, radios, sistemas de climatización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Tapizado y retapizado de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pintura de carrocerías; colocación y reparación de guardabarros y protecciones exteriores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452700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Instalación y reparación de caños de escape y radiadores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452800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Mantenimiento y reparación de frenos y embragues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Instalación y reparación de equipos de GNC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Mantenimiento y reparación del motor n.c.p.; mecánica integral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partes, piezas y accesorios de vehículos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453210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cámaras y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453220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baterías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453291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partes, piezas y accesorios nuevos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453292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partes, piezas y accesorios usados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454011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de motocicletas y de sus partes, piezas y accesorios,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454012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de motocicletas y de sus partes, piezas y accesorios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454020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Mantenimiento y reparación de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cereales (incluye arroz), oleaginosas y forrajeras excepto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frutas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Acopio y acondicionamiento en comisión o consignación de cereales (incluye arroz), oleaginosas y forrajeras excepto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productos agrícolas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ganado bovino en pie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ganado en pie excepto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productos pecuarios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Operaciones de intermediación de carne - consignatario directo -</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Operaciones de intermediación de carne excepto consignatario directo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alimentos, bebidas y tabaco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combustibles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productos textiles, prendas de vestir, calzado excepto el ortopédico, artículos de marroquinería, paraguas y similares y productos de cuero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madera y materiales para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461093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minerales, metales y productos químicos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461094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maquinaria, equipo profesional industrial y comercial, embarcaciones y aeronaves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461095</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papel, cartón, libros, revistas, diarios, materiales de embalaje y artículos de librería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461099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comisión o consignación de mercaderías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Acopio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Acopio de otros prod. agropecuarios, excepto cereales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semillas y granos para forrajes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 xml:space="preserve">Venta al por mayor de cereales (incluye arroz), oleaginosas y forrajeras </w:t>
            </w:r>
            <w:r w:rsidRPr="000F248C">
              <w:rPr>
                <w:rFonts w:eastAsia="Times New Roman"/>
                <w:color w:val="000000"/>
                <w:sz w:val="18"/>
                <w:szCs w:val="18"/>
                <w:lang w:val="es-ES" w:eastAsia="es-ES"/>
              </w:rPr>
              <w:lastRenderedPageBreak/>
              <w:t>excepto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462132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Acopio y acondicionamiento de cereales y semillas, excepto de algodón y semillas y granos para forrajes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materias primas agrícolas y de la silvicultura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lanas, cueros en bruto y productos afines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462209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materias primas pecuarias n.c.p. incluso animales vivos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lácteos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fiambres y quesos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carnes rojas y derivados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aves, huevos y productos de granja y de la caza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pescado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y empaque de frutas, de legumbres y hortalizas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463151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pan, productos de confitería y pastas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463152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azúcar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463153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aceites y grasas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463154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café, té, yerba mate y otras infusiones y especias y condimentos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463159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y subproductos de molinería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chocolates, golosinas y productos para kioscos y polirrubros n.c.p., excepto cigarrillos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alimentos balanceados para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en supermercados mayoristas de alimentos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frutas, legumbres y cereales secos y en conserva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alimenticios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bebidas espirituosas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463219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bebidas alcohólicas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bebidas no alcohólicas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cigarrillos y productos de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tejidos (telas)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mercería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mantelería, ropa de cama y artículos textiles para el hogar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tapices y alfombras de materiales textiles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textiles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prendas de vestir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464122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medias y prendas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prendas y accesorios de vestir n.c.p., excepto uniformes y ropa de trabajo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calzado excepto el ortopédico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pieles y cueros curtidos y salados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suelas y afines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464149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marroquinería, paraguas y productos similares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uniformes y ropa de trabajo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libros y publicaciones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464221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papel y productos de papel y cartón excepto envases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464222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envases de papel y cartón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464223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librería y papelería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farmacéuticos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cosméticos, de tocador y de perfumería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instrumental médico y odontológico y artículos ortopédicos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464340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veterinarios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óptica y de fotografía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relojería, joyería y fantasías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464501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electrodomésticos y artefactos para el hogar excepto equipos de audio y video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464502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equipos de audio, video y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464610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muebles excepto de oficina; artículos de mimbre y corcho; colchones y somieres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464620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iluminación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464631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vidrio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464632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bazar y menaje excepto de vidrio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CD y DVD de audio y video grabados.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materiales y productos de limpieza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juguetes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bicicletas y rodados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esparcimiento y deportes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flores y plantas naturales y artificiales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464999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uso doméstico o personal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equipos, periféricos, accesorios y programas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465210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equipos de telefonía y comunicaciones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componentes electrónicos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en los sectores agropecuario, jardinería, silvicultura, pesca y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en la elaboración de alimentos, bebidas y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en la fabricación de textiles, prendas y accesorios de vestir, calzado, artículos de cuero y marroquinería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en imprentas, artes gráficas y actividades conexas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médico y paramédico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en la industria del plástico y del caucho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465390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equipos e implementos de uso especial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 herramienta de uso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vehículos, equipos y máquinas para el transporte ferroviario, aéreo y de navegación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465610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muebles e instalaciones para oficinas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465690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muebles e instalaciones para la industria, el comercio y los servicios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y equipo de control y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maquinaria y equipo de oficina, excepto equipo informático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equipo profesional y científico e instrumentos de medida y de control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465990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máquinas, equipo y materiales conexos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combustibles para reventa comprendidos en la ley 23966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combustibles (excepto para reventa) comprendidos en la ley 23966,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combustibles n.c.p.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combustibles n.c.p.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Fraccionamiento y distribución de gas licuado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combustible para reventa comprendidos en la ley 23966; excepto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466123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combustibles (excepto para reventa) comprendidos en la ley 23966 excepto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combustibles, lubricantes, leña y carbón, excepto gas licuado y combustibles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 xml:space="preserve">Venta al por menor de combustibles, lubricantes, leña y carbón, </w:t>
            </w:r>
            <w:r w:rsidRPr="000F248C">
              <w:rPr>
                <w:rFonts w:eastAsia="Times New Roman"/>
                <w:color w:val="000000"/>
                <w:sz w:val="18"/>
                <w:szCs w:val="18"/>
                <w:lang w:val="es-ES" w:eastAsia="es-ES"/>
              </w:rPr>
              <w:lastRenderedPageBreak/>
              <w:t>excepto gas licuado y combustibles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466200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metales y minerales metalíferos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metales y minerales metalíferos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aberturas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de madera excepto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ferretería y materiales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pinturas y productos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cristales y espejos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para plomería, instalación de gas y calefacción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papeles para pared, revestimiento para pisos de goma, plástico y textiles, y artículos similares para la decoración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loza, cerámica y porcelana de uso en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466399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para la construcción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intermedios n.c.p., desperdicios y desechos textiles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intermedios n.c.p., desperdicios y desechos de papel y cartón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artículos de plástico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abonos, fertilizantes y plaguicidas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intermedios, desperdicios y desechos de vidrio, caucho, goma y químicos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intermedios n.c.p., desperdicios y desechos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466990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productos intermedios, desperdicios y desechos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insumos agropecuarios diversos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469090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mayor de mercancías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en hipermercados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en supermercados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en minimercados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en kioscos, polirrubros y comercios no especializados n.c.p.,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471192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al por menor en kioscos, polirrubros y comercios no especializados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en comercios no especializados, sin predominio de productos alimenticios y bebidas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lácteos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fiambres y embutidos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de almacén y dietética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472130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carnes rojas, menudencias y chacinados frescos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huevos, carne de aves y productos de granja y de la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pescados y productos de la pesca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frutas, legumbres y hortalizas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472171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pan y productos de panadería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472172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bombones, golosinas y demás productos de confitería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alimenticios n.c.p., en comercios especializados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bebidas en comercios especializados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tabaco en comercios especializados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 para vehículos automotores y motocicletas,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1,15</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 para vehículos automotores y motocicletas, excepto en comisión. Gas natural comprimido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2,30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473002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combustibles de producción propia comprendidos en la ley 23966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473003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combustibles n.c.p. comprendidos en la ley 23966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1,15</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473009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en comisión al por menor de combustible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474010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equipos, periféricos, accesorios y programas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aparatos de telefonía y comunicación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hilados, tejidos y artículos de mercería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confecciones para el hogar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textiles n.c.p. excepto prendas de vestir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aberturas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maderas y artículos de madera y corcho, excepto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ferretería y materiales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pinturas y productos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para plomería e instalación de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cristales, espejos, mamparas y cerramientos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papeles para pared, revestimientos para pisos y artículos similares para la decoración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materiales de construcción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electrodomésticos, artefactos para el hogar y equipos de audio y video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electrodomésticos, artefactos para el hogar y equipos de audio y video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475410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muebles para el hogar y oficina, artículos de mimbre y corcho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colchones y somieres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475430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iluminación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475440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bazar y menaje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475490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para el hogar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libros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libros con material condicionado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476122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diarios y revistas con material condicionado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papel, cartón, materiales de embalaje y artículos de librería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CD y DVD de audio y video grabados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equipos y artículos deportivos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armas, artículos para la caza y pesca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476400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juguetes, artículos de cotillón y juegos de mesa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ropa interior, medias, prendas para dormir y para la playa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uniformes escolares y guardapolvos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indumentaria para bebés y niños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indumentaria deportiva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prendas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prendas y accesorios de vestir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talabartería y artículos regionales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calzado, excepto el ortopédico y el deportivo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calzado deportivo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marroquinería, paraguas y similares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477311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farmacéuticos y herboristería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477312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medicamentos de uso humano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cosméticos, de tocador y de perfumería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instrumental médico y odontológico y artículos ortopédicos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óptica y fotografía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de relojería y joyería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bijouterie y fantasía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flores, plantas, semillas, abonos, fertilizantes y otros productos de vivero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materiales y productos de limpieza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477461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combustibles comprendidos en la ley 23966, excepto de producción propia y excepto para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477462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combustibles de producción propia comprendidos en la ley 23966 excepto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477469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fuel oil, gas en garrafas, carbón y leña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veterinarios, animales domésticos y alimento balanceado para mascotas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obras de arte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477490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nuevos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477810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muebles usados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477820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libros, revistas y similares usados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477830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antigüedades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477840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oro, monedas, sellos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477890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artículos usados n.c.p. excepto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478010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alimentos, bebidas y tabaco en puestos móviles y 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478090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de productos n.c.p. en puestos móviles y 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479101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por Internet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479109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por correo, televisión y otros medios de comunicación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479900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Venta al por menor no realizada en establecimientos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ferroviario urbano y suburbano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ferroviario interurbano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ferroviario de petróleo y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491209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ferroviario de cargas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urbano y suburbano regular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transporte automotor de pasajeros mediante taxis y remises; alquiler de autos con chofer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escolar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urbano y suburbano no regular de pasajeros de oferta libre, excepto mediante taxis y remises, alquiler de autos con chofer y transporte escolar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interurbano regular de pasajeros, excepto transporte internacional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interurbano no regular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internacional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turístico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pasajeros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492210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mudanza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cereales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mercaderías a granel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por camión cisterna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mercaderías y sustancias peligrosas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urbano de carga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petróleo y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492299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automotor de cargas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493110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por oleoductos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493120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por poliductos y fueloductos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493200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por gasoductos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marítimo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marítimo de petróleo y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501209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marítimo de carga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502101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fluvial y lacustre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fluvial y lacustre de carga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511000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aéreo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transporte aéreo de cargas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manipulación de carga en el ámbito terrestre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manipulación de carga en el ámbito portuario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manipulación de carga en el ámbito aéreo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almacenamiento y depósito en silos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almacenamiento y depósito en cámaras frigoríficas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usuarios directos de zona franca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522092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gestión de depósitos fiscales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almacenamiento y depósito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gestión aduanera realizados por despachantes de aduana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gestión aduanera para el transporte de mercaderías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agencias marítimas para el transporte de mercaderías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gestión de agentes de transporte aduanero excepto agencias marítimas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operadores logísticos seguros (OLS) en el ámbito aduanero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operadores logísticos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gestión y logística para el transporte de mercaderías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 xml:space="preserve">Servicios de explotación de infraestructura para el transporte terrestre, </w:t>
            </w:r>
            <w:r w:rsidRPr="000F248C">
              <w:rPr>
                <w:rFonts w:eastAsia="Times New Roman"/>
                <w:color w:val="000000"/>
                <w:sz w:val="18"/>
                <w:szCs w:val="18"/>
                <w:lang w:val="es-ES" w:eastAsia="es-ES"/>
              </w:rPr>
              <w:lastRenderedPageBreak/>
              <w:t>peajes y otros derechos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524120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playas de estacionamiento y garajes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estaciones terminales de ómnibus y ferroviarias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complementarios para el transporte terrestre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explotación de infraestructura para el transporte marítimo, derechos de puerto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guarderías náuticas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la navegación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complementarios para el transporte marítimo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explotación de infraestructura para el transporte aéreo, derechos de aeropuerto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hangares y estacionamiento de aeronaves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la aeronavegación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524390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complementarios para el transporte aéreo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530010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correo postal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530090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mensajerías.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alojamiento por hora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551021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alojamiento en pensiones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551022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alojamiento en hoteles, hosterías y residenciales similares, excepto por hora, que incluyen servicio de restaurante al público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551023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alojamiento en hoteles, hosterías y residenciales similares, excepto por hora, que no incluyen servicio de restaurante al público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hospedaje temporal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alojamiento en campings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restaurantes y cantinas sin espectáculo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restaurantes y cantinas con espectáculo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“fast food” y locales de venta de comidas y bebidas al paso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expendio de bebidas en bares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expendio de comidas y bebidas en establecimientos con servicio de mesa y/o en mostrador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preparación de comidas para llevar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de expendio de helados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561040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preparación de comidas realizadas por/para vendedores ambulantes.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preparación de comidas para empresas y eventos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cantinas con atención exclusiva a los empleados o estudiantes dentro de empresas o establecimientos educativos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562099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comidas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Edición de libros, folletos, y otras publicaciones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581200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Edición de directorios y listas de correos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581300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Edición de periódicos, revistas y publicaciones periódicas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581900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Edición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591110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591120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Postproducción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591200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Distribución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591300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Exhibición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592000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grabación de sonido y edición de música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Emisión y retransmisión de radio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Emisión y retransmisión de televisión abierta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Operadores de televisión por suscripción.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602310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Emisión de señales de televisión por suscripción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602320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programas de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602900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televisión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locutorios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telefonía fija, excepto locutorios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telefonía fija, excepto locutorios. Intermediación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telefonía móvil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telefonía móvil. Intermediación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telecomunicaciones vía satélite, excepto servicios de transmisión de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614010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proveedores de acceso a Internet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614090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telecomunicación vía Internet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619000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telecomunicaciones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Desarrollo y puesta a punto de productos de software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Desarrollo de productos de software específicos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620103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Desarrollo de software elaborado para procesadores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620104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consultores en informática y suministros de programas de informática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consultores en equipo de informática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consultores en tecnología de la información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620900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informática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631110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Procesamiento de datos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631120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Hospedaje de datos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631190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conexas al procesamiento y hospedaje de datos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631201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Portales web por suscripción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631202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Portales web</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Agencias de noticias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639900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información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la banca central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la banca mayorista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la banca de inversión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la banca minorista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641941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intermediación financiera realizada por las compañías financieras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641942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intermediación financiera realizada por sociedades de ahorro y préstamo para la vivienda y otros inmuebles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641943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intermediación financiera realizada por cajas de crédito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sociedades de cartera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fideicomisos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643009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Fondos y sociedades de inversión y entidades financieras similares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Arrendamiento financiero, leasing</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de crédito para financiar otras actividades económicas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entidades de tarjeta de compra y/o crédito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crédito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agentes de mercado abierto “puros”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socios inversores en sociedades regulares según ley 19550 -SRL, SCA, etc., excepto socios inversores en sociedades anónimas incluidos en 649999 -</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financiación y actividades financieras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649999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financiación y actividades financieras n.c.p. Intereses de plazos fijos y/o cajas de ahorro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seguros de salud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seguros de vida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seguros personales excepto los de salud y de vida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aseguradoras de riesgos del trabajo (ART)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seguros patrimoniales excepto los de las aseguradoras de riesgos del trabajo (ART)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Obras Sociales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651320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cajas de previsión social pertenecientes a asociaciones profesionales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Reaseguros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Administración de fondos de pensiones, excepto la seguridad social obligatoria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mercados y cajas de valores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mercados a término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bolsas de comercio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bursátiles de mediación o por cuenta de terceros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661920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casas y agencias de cambio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sociedades calificadoras de riesgos financieros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envío y recepción de fondos desde y hacia el exterior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661992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administradoras de vales y tickets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661999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auxiliares a la intermediación financiera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evaluación de riesgos y daños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productores y asesores de seguros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662090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auxiliares a los servicios de seguros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663000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gestión de fondos a cambio de una retribución o por contrata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alquiler y explotación de inmuebles para fiestas, convenciones y otros eventos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alquiler de consultorios médicos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681098</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inmobiliarios realizados por cuenta propia, con bienes urbanos propios o arrendados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681099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inmobiliarios realizados por cuenta propia, con bienes rurales propios o arrendados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administración de consorcios de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prestados por inmobiliarias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682099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inmobiliarios realizados a cambio de una retribución o por contrata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691001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jurídicos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691002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notariales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692000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contabilidad, auditoría y asesoría fiscal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gerenciamiento de empresas e instituciones de salud; servicios de auditoría y medicina legal; servicio de asesoramiento farmacéutico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asesoramiento, dirección y gestión empresarial realizados por integrantes de los órganos de administración y/o fiscalización en sociedades anónimas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702092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asesoramiento, dirección y gestión empresarial realizados por integrantes de cuerpos de dirección en sociedades excepto las anónimas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asesoramiento, dirección y gestión empresarial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711001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relacionados con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711002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geológicos y de prospección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711003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relacionados con la electrónica y las comunicaciones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711009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arquitectura e ingeniería y servicios conexos de asesoramiento técnico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Ensayos y análisis técnicos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721010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Investigación y desarrollo experimental en el campo de la ingeniería y la tecnología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721020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Investigación y desarrollo experimental en el campo de las ciencias médicas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721030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Investigación y desarrollo experimental en el campo de las ciencias agropecuarias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721090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Investigación y desarrollo experimental en el campo de las ciencias exactas y naturales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Investigación y desarrollo experimental en el campo de las ciencias sociales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722020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Investigación y desarrollo experimental en el campo de las ciencias humanas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731001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comercialización de tiempo y espacio publicitario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731009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publicidad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732000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Estudio de mercado, realización de encuestas de opinión pública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741000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diseño especializado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fotografía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749001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traducción e interpretación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749002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representación e intermediación de artistas y modelos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749003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representación e intermediación de deportistas profesionales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749009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Actividades profesionales, científicas y técnicas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750000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veterinarios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automóviles sin conductor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771190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vehículos automotores n.c.p., sin conductor ni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equipo de transporte para vía acuática, sin operarios ni tripulación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equipo de transporte para vía aérea, sin operarios ni tripulación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771290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equipo de transporte n.c.p. sin conductor ni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videos y videojuegos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prendas de vestir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efectos personales y enseres domésticos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773010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maquinaria y equipo agropecuario y forestal, sin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maquinaria y equipo para la minería, sin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773030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maquinaria y equipo de construcción e ingeniería civil, sin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773040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maquinaria y equipo de oficina, incluso computadoras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Alquiler de maquinaria y equipo n.c.p., sin personal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774000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Arrendamiento y gestión de bienes intangibles no financieros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780001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Empresas de servicios eventuales según ley 24013 (arts. 75 a 80)</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780009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Obtención y dotación de personal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791101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minoristas de agencias de viajes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791102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minoristas de agencias de viajes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791201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mayoristas de agencias de viajes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791202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mayoristas de agencias de viajes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791901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turismo aventura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791909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complementarios de apoyo turístico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801010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transporte de caudales y objetos de valor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801020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sistemas de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801090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seguridad e investigación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811000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combinado de apoyo a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812010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limpieza general de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812020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desinfección y exterminio de plagas en el ámbito urbano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812091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limpieza de medios de transporte excepto automóviles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812099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limpieza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813000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jardinería y mantenimiento de espacios verdes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combinados de gestión administrativa de oficinas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fotocopiado, preparación de documentos y otros servicios de apoyo de oficina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call center por gestión de venta de bienes y/o prestación de servicios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822009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call center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organización de convenciones y exposiciones comerciales, excepto culturales y deportivos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agencias de cobro y calificación crediticia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envase y empaque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829901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recarga de saldo o crédito para consumo de bienes o servicios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829909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empresariales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generales de la Administración Pública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la regulación de las actividades sanitarias, educativas, culturales, y restantes servicios sociales, excepto seguridad social obligatoria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la regulación de la actividad económica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auxiliares para los servicios generales de la Administración Pública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asuntos exteriores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defensa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el orden público y la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842400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justicia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842500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protección civil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la seguridad social obligatoria, excepto obras sociales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851010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Guarderías y jardines maternales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inicial, jardín de infantes y primaria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inicial, jardín de infantes y primaria,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secundaria de formación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secundaria de formación general,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secundaria de formación técnica y profesional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secundaria de formación técnica y profesional,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terciaria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terciaria,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853201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universitaria excepto formación de posgrado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853201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universitaria excepto formación de posgrado,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Formación de posgrado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Formación de posgrado,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de idiomas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de cursos relacionados con informática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para adultos, excepto discapacitados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especial y para discapacitados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de gimnasia, deportes y actividades físicas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Enseñanza artística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854990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enseñanza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855000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apoyo a la educación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internación excepto instituciones relacionadas con la salud mental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internación en instituciones relacionadas con la salud mental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1,75</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consulta médica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proveedores de atención médica domiciliaria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atención médica en dispensarios, salitas, vacunatorios y otros locales de atención primaria de la salud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862200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odontológicos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863110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prácticas de diagnóstico en laboratorios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863120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prácticas de diagnóstico por imágenes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863190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prácticas de diagnóstico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863200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tratamiento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 médico integrado de consulta, diagnóstico y tratamiento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emergencias y traslados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rehabilitación física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869090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relacionados con la salud humana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870100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atención a personas con problemas de salud mental o de adicciones,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2,50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870210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atención a ancianos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870220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atención a personas minusválidas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870910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atención a niños y adolescentes carenciados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870920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atención a mujeres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870990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sociales con alojamiento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880000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sociales sin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900011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Producción de espectáculos teatrales y musicales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900021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Composición y representación de obras teatrales, musicales y artísticas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900030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conexos a la producción de espectáculos teatrales y musicales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900040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agencias de ventas de entradas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900091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espectáculos artísticos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910100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bibliotecas y archivos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910200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museos y preservación de lugares y edificios históricos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910300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jardines botánicos, zoológicos y de parques nacionales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910900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culturales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920001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recepción de apuestas de, quiniela lotería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920009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relacionados con juegos de azar y apuestas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organización, dirección y gestión de prácticas deportivas en clubes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Explotación de instalaciones deportivas, excepto clubes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Promoción y producción de espectáculos deportivos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931041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prestados por deportistas y atletas para la realización de prácticas deportivas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931042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prestados por profesionales y técnicos para la realización de prácticas deportivas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931050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acondicionamiento físico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lastRenderedPageBreak/>
              <w:t>931090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para la práctica deportiva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parques de diversiones y parques temáticos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939020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salones de juegos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939030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salones de baile, discotecas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8,40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7,00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 </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939090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entretenimiento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organizaciones empresariales y de empleadores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organizaciones profesionales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sindicatos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organizaciones religiosas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organizaciones políticas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mutuales, excepto mutuales de salud y financieras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949920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consorcios de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949930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cooperativas cuando realizan varias actividades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949990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asociaciones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equipos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y mantenimiento de equipo de comunicación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artículos eléctricos y electrónicos de uso doméstico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calzado y artículos de marroquinería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tapizados y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Reforma y reparación de cerraduras, duplicación de llaves. Cerrajerías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952920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relojes y joyas. Relojerías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952990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Reparación de efectos personales y enseres domésticos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limpieza de prendas prestado por tintorerías rápidas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Lavado y limpieza de artículos de tela, cuero y/o de piel, incluso la limpieza en seco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peluquería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tratamiento de belleza, excepto los de peluquería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Pompas fúnebres y servicios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centros de estética, spa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960990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personales n.c.p.</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970000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hogares privados que contratan servicio doméstico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r w:rsidR="00A73650" w:rsidRPr="000F248C" w:rsidTr="00C31AB7">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990000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rPr>
                <w:rFonts w:eastAsia="Times New Roman"/>
                <w:color w:val="000000"/>
                <w:sz w:val="18"/>
                <w:szCs w:val="18"/>
                <w:lang w:val="es-ES" w:eastAsia="es-ES"/>
              </w:rPr>
            </w:pPr>
            <w:r w:rsidRPr="000F248C">
              <w:rPr>
                <w:rFonts w:eastAsia="Times New Roman"/>
                <w:color w:val="000000"/>
                <w:sz w:val="18"/>
                <w:szCs w:val="18"/>
                <w:lang w:val="es-ES" w:eastAsia="es-ES"/>
              </w:rPr>
              <w:t>Servicios de organizaciones y órganos extraterritoriales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A73650" w:rsidRPr="000F248C" w:rsidRDefault="00A73650" w:rsidP="00A73650">
            <w:pPr>
              <w:widowControl/>
              <w:ind w:left="117" w:right="117"/>
              <w:jc w:val="center"/>
              <w:rPr>
                <w:rFonts w:eastAsia="Times New Roman"/>
                <w:color w:val="000000"/>
                <w:sz w:val="18"/>
                <w:szCs w:val="18"/>
                <w:lang w:val="es-ES" w:eastAsia="es-ES"/>
              </w:rPr>
            </w:pPr>
            <w:r w:rsidRPr="000F248C">
              <w:rPr>
                <w:rFonts w:eastAsia="Times New Roman"/>
                <w:color w:val="000000"/>
                <w:sz w:val="18"/>
                <w:szCs w:val="18"/>
                <w:lang w:val="es-ES" w:eastAsia="es-ES"/>
              </w:rPr>
              <w:t>2,00</w:t>
            </w:r>
          </w:p>
        </w:tc>
      </w:tr>
    </w:tbl>
    <w:p w:rsidR="006F38D9" w:rsidRPr="00C25422" w:rsidRDefault="006F38D9" w:rsidP="000B760D">
      <w:pPr>
        <w:ind w:right="50"/>
        <w:jc w:val="center"/>
        <w:rPr>
          <w:b/>
          <w:sz w:val="24"/>
          <w:szCs w:val="24"/>
          <w:u w:val="single"/>
        </w:rPr>
      </w:pPr>
    </w:p>
    <w:p w:rsidR="00E50721" w:rsidRPr="00C25422" w:rsidRDefault="00E50721" w:rsidP="00E50721">
      <w:pPr>
        <w:widowControl/>
        <w:rPr>
          <w:rFonts w:eastAsia="Times New Roman"/>
          <w:sz w:val="24"/>
          <w:szCs w:val="24"/>
          <w:lang w:val="es-ES" w:eastAsia="es-ES"/>
        </w:rPr>
      </w:pPr>
    </w:p>
    <w:p w:rsidR="00AE6C93" w:rsidRDefault="00AE6C93" w:rsidP="000A41EA">
      <w:pPr>
        <w:ind w:right="50"/>
        <w:rPr>
          <w:b/>
          <w:sz w:val="24"/>
          <w:szCs w:val="24"/>
          <w:u w:val="single"/>
        </w:rPr>
      </w:pPr>
    </w:p>
    <w:p w:rsidR="00C31AB7" w:rsidRDefault="00C31AB7">
      <w:pPr>
        <w:widowControl/>
        <w:rPr>
          <w:b/>
          <w:sz w:val="24"/>
          <w:szCs w:val="24"/>
          <w:u w:val="single"/>
        </w:rPr>
      </w:pPr>
      <w:r>
        <w:rPr>
          <w:b/>
          <w:sz w:val="24"/>
          <w:szCs w:val="24"/>
          <w:u w:val="single"/>
        </w:rPr>
        <w:br w:type="page"/>
      </w:r>
    </w:p>
    <w:p w:rsidR="00C31AB7" w:rsidRPr="00C31AB7" w:rsidRDefault="00C31AB7" w:rsidP="00E03D9A">
      <w:pPr>
        <w:widowControl/>
        <w:spacing w:before="240" w:after="100"/>
        <w:ind w:right="51"/>
        <w:jc w:val="center"/>
        <w:rPr>
          <w:rFonts w:ascii="Verdana" w:eastAsia="Times New Roman" w:hAnsi="Verdana"/>
          <w:b/>
          <w:bCs/>
          <w:color w:val="000000"/>
          <w:sz w:val="16"/>
          <w:szCs w:val="16"/>
          <w:lang w:val="es-ES" w:eastAsia="es-ES"/>
        </w:rPr>
      </w:pPr>
      <w:r w:rsidRPr="00C31AB7">
        <w:rPr>
          <w:rFonts w:ascii="Verdana" w:eastAsia="Times New Roman" w:hAnsi="Verdana"/>
          <w:b/>
          <w:bCs/>
          <w:color w:val="000000"/>
          <w:sz w:val="16"/>
          <w:szCs w:val="16"/>
          <w:lang w:val="es-ES" w:eastAsia="es-ES"/>
        </w:rPr>
        <w:lastRenderedPageBreak/>
        <w:t>NOTAS</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Para el período fiscal 2020</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 Cuando un mismo contribuyente desarrolle dos o más actividades sujetas a un mismo tratamiento fiscal e igual alícuota, y sus ingresos para el ejercicio anterior no superen los</w:t>
      </w:r>
      <w:r w:rsidRPr="00C31AB7">
        <w:rPr>
          <w:rFonts w:ascii="Verdana" w:eastAsia="Times New Roman" w:hAnsi="Verdana"/>
          <w:color w:val="000000"/>
          <w:sz w:val="16"/>
          <w:lang w:val="es-ES" w:eastAsia="es-ES"/>
        </w:rPr>
        <w:t> </w:t>
      </w:r>
      <w:r w:rsidRPr="00C31AB7">
        <w:rPr>
          <w:rFonts w:ascii="Verdana" w:eastAsia="Times New Roman" w:hAnsi="Verdana"/>
          <w:i/>
          <w:iCs/>
          <w:color w:val="000000"/>
          <w:sz w:val="16"/>
          <w:lang w:val="es-ES" w:eastAsia="es-ES"/>
        </w:rPr>
        <w:t>$ 1.600.000 (pesos un millónseiscientos mil)</w:t>
      </w:r>
      <w:r w:rsidRPr="00C31AB7">
        <w:rPr>
          <w:rFonts w:ascii="Verdana" w:eastAsia="Times New Roman" w:hAnsi="Verdana"/>
          <w:color w:val="000000"/>
          <w:sz w:val="16"/>
          <w:lang w:val="es-ES" w:eastAsia="es-ES"/>
        </w:rPr>
        <w:t> </w:t>
      </w:r>
      <w:r w:rsidRPr="00C31AB7">
        <w:rPr>
          <w:rFonts w:ascii="Verdana" w:eastAsia="Times New Roman" w:hAnsi="Verdana"/>
          <w:color w:val="000000"/>
          <w:sz w:val="16"/>
          <w:szCs w:val="16"/>
          <w:lang w:val="es-ES" w:eastAsia="es-ES"/>
        </w:rPr>
        <w:t>podrá agrupar las bases imponibles en las declaraciones juradas. En tales casos, se deberá consignar el código de la actividad de mayor significación fiscal.</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 Los contribuyentes productores y distribuidores de bienes y/o servicios que desarrollen actividades de venta y/o prestación de servicios al por menor, deberán discriminar la base imponible de esta actividad, codificarla y aplicar la alícuota correspondiente como comercio al por menor.</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Los Estados Nacional, Provincial y Municipal serán considerados como consumidores finales en sus operaciones con particulares, siendo aplicable la alícuota correspondiente como comercio al por menor, sin excepciones.</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a) Se entiende que existen operaciones de comercialización mayorista, con prescindencia de la cantidad de unidades comercializadas, cuando la adquisición se realice para enajenar los objetos, alquilar su uso o transformarlos en el desarrollo de una actividad posterior.</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Cuando no se verifiquen los supuestos precedentes, la operación se considerará venta minorista y sujeta a la alícuota correspondiente.</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b) Se entiende que las industrias realizan ventas al por menor cuando los bienes sean adquiridos para uso o consumo no incorporándolos al desarrollo de una actividad primaria, industrial o de comercialización -mayorista o minorista- posterior.</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Los conceptos establecidos serán aplicables tanto a la comercialización de cosas como a los bienes que no sean cosas.</w:t>
      </w:r>
    </w:p>
    <w:p w:rsidR="00C31AB7" w:rsidRPr="00C31AB7" w:rsidRDefault="00C31AB7" w:rsidP="00E03D9A">
      <w:pPr>
        <w:widowControl/>
        <w:spacing w:before="240" w:after="100"/>
        <w:ind w:right="51"/>
        <w:jc w:val="center"/>
        <w:rPr>
          <w:rFonts w:ascii="Verdana" w:eastAsia="Times New Roman" w:hAnsi="Verdana"/>
          <w:b/>
          <w:bCs/>
          <w:color w:val="000000"/>
          <w:sz w:val="16"/>
          <w:szCs w:val="16"/>
          <w:lang w:val="es-ES" w:eastAsia="es-ES"/>
        </w:rPr>
      </w:pPr>
      <w:r w:rsidRPr="00C31AB7">
        <w:rPr>
          <w:rFonts w:ascii="Verdana" w:eastAsia="Times New Roman" w:hAnsi="Verdana"/>
          <w:b/>
          <w:bCs/>
          <w:color w:val="000000"/>
          <w:sz w:val="16"/>
          <w:szCs w:val="16"/>
          <w:lang w:val="es-ES" w:eastAsia="es-ES"/>
        </w:rPr>
        <w:t>REBAJAS DE ALÍCUOTAS PERÍODO FISCAL 2020</w:t>
      </w:r>
    </w:p>
    <w:p w:rsidR="00C31AB7" w:rsidRPr="00C31AB7" w:rsidRDefault="00C31AB7" w:rsidP="00E03D9A">
      <w:pPr>
        <w:widowControl/>
        <w:spacing w:before="240" w:after="100"/>
        <w:ind w:right="51"/>
        <w:jc w:val="center"/>
        <w:rPr>
          <w:rFonts w:ascii="Verdana" w:eastAsia="Times New Roman" w:hAnsi="Verdana"/>
          <w:b/>
          <w:bCs/>
          <w:color w:val="000000"/>
          <w:sz w:val="16"/>
          <w:szCs w:val="16"/>
          <w:lang w:val="es-ES" w:eastAsia="es-ES"/>
        </w:rPr>
      </w:pPr>
      <w:r w:rsidRPr="00C31AB7">
        <w:rPr>
          <w:rFonts w:ascii="Verdana" w:eastAsia="Times New Roman" w:hAnsi="Verdana"/>
          <w:b/>
          <w:bCs/>
          <w:color w:val="000000"/>
          <w:sz w:val="16"/>
          <w:szCs w:val="16"/>
          <w:lang w:val="es-ES" w:eastAsia="es-ES"/>
        </w:rPr>
        <w:t>ALÍCUOTAS BONIFICADA PARA BUEN CONTRIBUYENTE</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El beneficio de la alícuota bonificada se encuentra subordinado a los siguientes requisitos y procedimientos:</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Requisitos:</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a) Solicitar el beneficio</w:t>
      </w:r>
      <w:r w:rsidRPr="00C31AB7">
        <w:rPr>
          <w:rFonts w:ascii="Verdana" w:eastAsia="Times New Roman" w:hAnsi="Verdana"/>
          <w:color w:val="000000"/>
          <w:sz w:val="16"/>
          <w:lang w:val="es-ES" w:eastAsia="es-ES"/>
        </w:rPr>
        <w:t> </w:t>
      </w:r>
      <w:r w:rsidRPr="00C31AB7">
        <w:rPr>
          <w:rFonts w:ascii="Verdana" w:eastAsia="Times New Roman" w:hAnsi="Verdana"/>
          <w:i/>
          <w:iCs/>
          <w:color w:val="000000"/>
          <w:sz w:val="16"/>
          <w:lang w:val="es-ES" w:eastAsia="es-ES"/>
        </w:rPr>
        <w:t>para </w:t>
      </w:r>
      <w:r w:rsidRPr="00C31AB7">
        <w:rPr>
          <w:rFonts w:ascii="Verdana" w:eastAsia="Times New Roman" w:hAnsi="Verdana"/>
          <w:color w:val="000000"/>
          <w:sz w:val="16"/>
          <w:szCs w:val="16"/>
          <w:lang w:val="es-ES" w:eastAsia="es-ES"/>
        </w:rPr>
        <w:t>el período fiscal 2020 a través de clave fiscal con la presentación del formulario electrónico correspondiente, el que operará como declaración jurada informativa. En ningún caso el contribuyente podrá tomarse el beneficio en anticipos del período fiscal 2020 vencidos con fecha anterior a la presentación del formulario.</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b) Deberán haber cumplido al momento de la solicitud con todos los deberes formales y materiales para con la Dirección Provincial de Ingresos Públicos (DPIP) y demás obligaciones con otros organismos dependientes del Estado Provincial permitiéndose únicamente las deudas incluidas en planes de pago siempre y cuando se estuviera al día en el pago de las cuotas.</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Condiciones de permanencia</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No registrar falta de presentación y/o pago en el impuesto sobre los ingresos brutos al último día del mes del vencimiento de cada anticipo donde se liquide con alícuota bonificada. A tal efecto, los contribuyentes podrán consultar su situación a través del uso de Clave Fiscal.</w:t>
      </w:r>
    </w:p>
    <w:p w:rsidR="00C31AB7" w:rsidRPr="00C31AB7" w:rsidRDefault="00C31AB7" w:rsidP="00E03D9A">
      <w:pPr>
        <w:widowControl/>
        <w:spacing w:before="240" w:after="100"/>
        <w:ind w:right="51"/>
        <w:jc w:val="center"/>
        <w:rPr>
          <w:rFonts w:ascii="Verdana" w:eastAsia="Times New Roman" w:hAnsi="Verdana"/>
          <w:b/>
          <w:bCs/>
          <w:color w:val="000000"/>
          <w:sz w:val="16"/>
          <w:szCs w:val="16"/>
          <w:lang w:val="es-ES" w:eastAsia="es-ES"/>
        </w:rPr>
      </w:pPr>
      <w:r w:rsidRPr="00C31AB7">
        <w:rPr>
          <w:rFonts w:ascii="Verdana" w:eastAsia="Times New Roman" w:hAnsi="Verdana"/>
          <w:b/>
          <w:bCs/>
          <w:color w:val="000000"/>
          <w:sz w:val="16"/>
          <w:szCs w:val="16"/>
          <w:lang w:val="es-ES" w:eastAsia="es-ES"/>
        </w:rPr>
        <w:t>ALÍCUOTAS REDUCIDA PARA BUEN CONTRIBUYENTE</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El beneficio de la alícuota reducida se encuentra subordinado a los siguientes requisitos, límites y procedimientos:</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Requisitos:</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a) Solicitar el beneficio</w:t>
      </w:r>
      <w:r w:rsidRPr="00C31AB7">
        <w:rPr>
          <w:rFonts w:ascii="Verdana" w:eastAsia="Times New Roman" w:hAnsi="Verdana"/>
          <w:color w:val="000000"/>
          <w:sz w:val="16"/>
          <w:lang w:val="es-ES" w:eastAsia="es-ES"/>
        </w:rPr>
        <w:t> </w:t>
      </w:r>
      <w:r w:rsidRPr="00C31AB7">
        <w:rPr>
          <w:rFonts w:ascii="Verdana" w:eastAsia="Times New Roman" w:hAnsi="Verdana"/>
          <w:i/>
          <w:iCs/>
          <w:color w:val="000000"/>
          <w:sz w:val="16"/>
          <w:lang w:val="es-ES" w:eastAsia="es-ES"/>
        </w:rPr>
        <w:t>para </w:t>
      </w:r>
      <w:r w:rsidRPr="00C31AB7">
        <w:rPr>
          <w:rFonts w:ascii="Verdana" w:eastAsia="Times New Roman" w:hAnsi="Verdana"/>
          <w:color w:val="000000"/>
          <w:sz w:val="16"/>
          <w:szCs w:val="16"/>
          <w:lang w:val="es-ES" w:eastAsia="es-ES"/>
        </w:rPr>
        <w:t>el período fiscal 2020 a través de clave fiscal con la presentación del formulario electrónico correspondiente, el que operará como declaración jurada informativa. En ningún caso el contribuyente podrá tomarse el beneficio en anticipos</w:t>
      </w:r>
      <w:r w:rsidRPr="00C31AB7">
        <w:rPr>
          <w:rFonts w:ascii="Verdana" w:eastAsia="Times New Roman" w:hAnsi="Verdana"/>
          <w:color w:val="000000"/>
          <w:sz w:val="16"/>
          <w:lang w:val="es-ES" w:eastAsia="es-ES"/>
        </w:rPr>
        <w:t> </w:t>
      </w:r>
      <w:r w:rsidRPr="00C31AB7">
        <w:rPr>
          <w:rFonts w:ascii="Verdana" w:eastAsia="Times New Roman" w:hAnsi="Verdana"/>
          <w:i/>
          <w:iCs/>
          <w:color w:val="000000"/>
          <w:sz w:val="16"/>
          <w:lang w:val="es-ES" w:eastAsia="es-ES"/>
        </w:rPr>
        <w:t>del período fiscal 2020</w:t>
      </w:r>
      <w:r w:rsidRPr="00C31AB7">
        <w:rPr>
          <w:rFonts w:ascii="Verdana" w:eastAsia="Times New Roman" w:hAnsi="Verdana"/>
          <w:color w:val="000000"/>
          <w:sz w:val="16"/>
          <w:lang w:val="es-ES" w:eastAsia="es-ES"/>
        </w:rPr>
        <w:t> </w:t>
      </w:r>
      <w:r w:rsidRPr="00C31AB7">
        <w:rPr>
          <w:rFonts w:ascii="Verdana" w:eastAsia="Times New Roman" w:hAnsi="Verdana"/>
          <w:color w:val="000000"/>
          <w:sz w:val="16"/>
          <w:szCs w:val="16"/>
          <w:lang w:val="es-ES" w:eastAsia="es-ES"/>
        </w:rPr>
        <w:t>vencidos con fecha anterior a la presentación del formulario.</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b) Deberán haber cumplido al momento de la solicitud con todos los deberes formales y materiales para con la Dirección Provincial de Ingresos Públicos (DPIP) y demás obligaciones con otros organismos dependientes del Estado provincial permitiéndose únicamente las deudas incluidas en planes de pago siempre y cuando se estuviera al día en el pago de las cuotas.</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Condiciones de permanencia:</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No registrar falta de presentación y/o pago en el impuesto sobre los ingresos brutos al último día del mes del vencimiento de cada anticipo donde se liquide con alícuota reducida. A tal efecto, los contribuyentes podrán consultar su situación a través del uso de Clave Fiscal.</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Límites:</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Los contribuyentes que se encuentren en condiciones de optar por tributar con la alícuota reducida, deberán ajustarse a los siguientes límites:</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lastRenderedPageBreak/>
        <w:t>1. Para todas las actividades los ingresos anuales totales en el ejercicio o en el ejercicio inmediato anterior -sean gravados, no gravados o exentos y sin considerar la incidencia del impuesto al valor agregado (IVA)- no deberán superar los</w:t>
      </w:r>
      <w:r w:rsidRPr="00C31AB7">
        <w:rPr>
          <w:rFonts w:ascii="Verdana" w:eastAsia="Times New Roman" w:hAnsi="Verdana"/>
          <w:color w:val="000000"/>
          <w:sz w:val="16"/>
          <w:lang w:val="es-ES" w:eastAsia="es-ES"/>
        </w:rPr>
        <w:t> </w:t>
      </w:r>
      <w:r w:rsidRPr="00C31AB7">
        <w:rPr>
          <w:rFonts w:ascii="Verdana" w:eastAsia="Times New Roman" w:hAnsi="Verdana"/>
          <w:i/>
          <w:iCs/>
          <w:color w:val="000000"/>
          <w:sz w:val="16"/>
          <w:lang w:val="es-ES" w:eastAsia="es-ES"/>
        </w:rPr>
        <w:t>pesos veintinueve millones ($ 29.000.000).</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2. No será aplicable el límite establecido en el inciso anterior para las siguientes actividades:</w:t>
      </w:r>
    </w:p>
    <w:p w:rsidR="00C31AB7" w:rsidRPr="00C31AB7" w:rsidRDefault="00C31AB7" w:rsidP="00E03D9A">
      <w:pPr>
        <w:widowControl/>
        <w:spacing w:before="105" w:after="105"/>
        <w:ind w:right="51"/>
        <w:rPr>
          <w:rFonts w:eastAsia="Times New Roman"/>
          <w:color w:val="000000"/>
          <w:sz w:val="24"/>
          <w:szCs w:val="24"/>
          <w:lang w:val="es-ES" w:eastAsia="es-ES"/>
        </w:rPr>
      </w:pPr>
      <w:r w:rsidRPr="00C31AB7">
        <w:rPr>
          <w:rFonts w:eastAsia="Times New Roman"/>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639"/>
        <w:gridCol w:w="9351"/>
      </w:tblGrid>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464310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Venta al por mayor de productos farmacéuticos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492110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Servicios de transporte automotor urbano y suburbano regular de pasajeros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492120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Servicios de transporte automotor de pasajeros mediante taxis y remises; alquiler de autos con chofer</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492140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urbano y suburbano no regular de pasajeros de oferta libre, excepto mediante taxis y remises, alquiler de autos con chofer y transporte escolar</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492150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interurbano regular de pasajeros, excepto transporte internacional</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492160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interurbano no regular de pasajeros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492170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internacional de pasajeros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492180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turístico de pasajeros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492190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pasajeros n.c.p.</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492221</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cereales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492229</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mercaderías a granel n.c.p.</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492230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animales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492240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por camión cisterna</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492250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mercaderías y sustancias peligrosas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492280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urbano de carga n.c.p.</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492291</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petróleo y gas</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492299</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 de transporte automotor de cargas n.c.p.</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851020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Enseñanza inicial, jardín de infantes y primaria</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852100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Enseñanza secundaria de formación general</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852200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Enseñanza secundaria de formación técnica y profesional</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853100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Enseñanza terciaria</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853201</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Enseñanza universitaria excepto formación de posgrado</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853300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Formación de posgrado</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861010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Servicios de internación excepto instituciones relacionadas con la salud mental</w:t>
            </w:r>
          </w:p>
        </w:tc>
      </w:tr>
      <w:tr w:rsidR="00C31AB7" w:rsidRPr="00C31AB7" w:rsidTr="00C31AB7">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861020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31AB7" w:rsidRPr="00C31AB7" w:rsidRDefault="00C31AB7" w:rsidP="00E03D9A">
            <w:pPr>
              <w:widowControl/>
              <w:ind w:right="51"/>
              <w:rPr>
                <w:rFonts w:ascii="Verdana" w:eastAsia="Times New Roman" w:hAnsi="Verdana"/>
                <w:color w:val="000000"/>
                <w:sz w:val="15"/>
                <w:szCs w:val="15"/>
                <w:lang w:val="es-ES" w:eastAsia="es-ES"/>
              </w:rPr>
            </w:pPr>
            <w:r w:rsidRPr="00C31AB7">
              <w:rPr>
                <w:rFonts w:ascii="Verdana" w:eastAsia="Times New Roman" w:hAnsi="Verdana"/>
                <w:color w:val="000000"/>
                <w:sz w:val="15"/>
                <w:szCs w:val="15"/>
                <w:lang w:val="es-ES" w:eastAsia="es-ES"/>
              </w:rPr>
              <w:t>Servicios de internación en instituciones relacionadas con la salud mental</w:t>
            </w:r>
          </w:p>
        </w:tc>
      </w:tr>
    </w:tbl>
    <w:p w:rsidR="00C31AB7" w:rsidRPr="00C31AB7" w:rsidRDefault="00C31AB7" w:rsidP="00E03D9A">
      <w:pPr>
        <w:widowControl/>
        <w:spacing w:before="105" w:after="105"/>
        <w:ind w:right="51"/>
        <w:rPr>
          <w:rFonts w:eastAsia="Times New Roman"/>
          <w:color w:val="000000"/>
          <w:sz w:val="24"/>
          <w:szCs w:val="24"/>
          <w:lang w:val="es-ES" w:eastAsia="es-ES"/>
        </w:rPr>
      </w:pPr>
      <w:r w:rsidRPr="00C31AB7">
        <w:rPr>
          <w:rFonts w:eastAsia="Times New Roman"/>
          <w:color w:val="000000"/>
          <w:sz w:val="24"/>
          <w:szCs w:val="24"/>
          <w:lang w:val="es-ES" w:eastAsia="es-ES"/>
        </w:rPr>
        <w:t> </w:t>
      </w:r>
    </w:p>
    <w:p w:rsidR="00C31AB7" w:rsidRPr="00C31AB7" w:rsidRDefault="00C31AB7" w:rsidP="00E03D9A">
      <w:pPr>
        <w:widowControl/>
        <w:spacing w:before="80"/>
        <w:ind w:right="51"/>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Transporte de pasajeros y carga: solo podrán acceder a la rebaja de alícuota aquellos contribuyentes que realicen la actividad con vehículos radicados en la Provincia de San Luis.</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La falta de cumplimiento de cualquiera de las condiciones previstas en los apartados "requisitos" y "límites" generará de pleno derecho la pérdida del beneficio y la obligación de cancelar de manera inmediata las diferencias de impuesto adeudadas, con más recargos e intereses desde la fecha de vencimiento de la declaración jurada correspondiente al anticipo mensual en el cual se incumplió, y el tener que volver a tributar por las alícuotas generales, no pudiendo solicitarla durante el mismo.</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Aquellos contribuyentes que regularicen su situación de contado o suscribiendo planes de pago podrán acceder a al beneficio de alícuota bonificada, solicitando formalmente el mismo.</w:t>
      </w:r>
    </w:p>
    <w:p w:rsidR="00C31AB7" w:rsidRPr="00C31AB7" w:rsidRDefault="00C31AB7" w:rsidP="00E03D9A">
      <w:pPr>
        <w:widowControl/>
        <w:spacing w:before="120"/>
        <w:ind w:right="51"/>
        <w:jc w:val="both"/>
        <w:rPr>
          <w:rFonts w:ascii="Verdana" w:eastAsia="Times New Roman" w:hAnsi="Verdana"/>
          <w:color w:val="000000"/>
          <w:sz w:val="16"/>
          <w:szCs w:val="16"/>
          <w:lang w:val="es-ES" w:eastAsia="es-ES"/>
        </w:rPr>
      </w:pPr>
      <w:r w:rsidRPr="00C31AB7">
        <w:rPr>
          <w:rFonts w:ascii="Verdana" w:eastAsia="Times New Roman" w:hAnsi="Verdana"/>
          <w:b/>
          <w:bCs/>
          <w:color w:val="000000"/>
          <w:sz w:val="16"/>
          <w:lang w:val="es-ES" w:eastAsia="es-ES"/>
        </w:rPr>
        <w:t>Determinación del monto de facturación anual.</w:t>
      </w:r>
      <w:r w:rsidRPr="00C31AB7">
        <w:rPr>
          <w:rFonts w:ascii="Verdana" w:eastAsia="Times New Roman" w:hAnsi="Verdana"/>
          <w:color w:val="000000"/>
          <w:sz w:val="16"/>
          <w:lang w:val="es-ES" w:eastAsia="es-ES"/>
        </w:rPr>
        <w:t> </w:t>
      </w:r>
      <w:r w:rsidRPr="00C31AB7">
        <w:rPr>
          <w:rFonts w:ascii="Verdana" w:eastAsia="Times New Roman" w:hAnsi="Verdana"/>
          <w:color w:val="000000"/>
          <w:sz w:val="16"/>
          <w:szCs w:val="16"/>
          <w:lang w:val="es-ES" w:eastAsia="es-ES"/>
        </w:rPr>
        <w:t>El monto total de facturación anual debe considerarse por contribuyente, por todas sus actividades y por todas las sucursales que posean, estén o no ubicadas en la Provincia de San Luis.</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A los fines de determinar el monto de facturación anual, así como para las altas de los contribuyentes, se deberá proceder de la siguiente forma:</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Altas: Al cuarto mes de iniciada la actividad, deberá realizar la proyección de sus ingresos anuales.</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De no poder continuar con el beneficio, al que se acogió al inscribirse, deberá ingresar las diferencias de impuesto por el recálculo a la alícuota general, o bonificada de corresponder, con vencimiento en la declaración jurada anual.</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Recálculo: Si en el transcurso del ejercicio se superase el monto de facturación establecido, a partir del anticipo correspondiente al mes en que dicha situación se produzca, deberá liquidarse e ingresarse el impuesto conforme a la alícuota general, o bonificada de corresponder.</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t>De no darse cumplimiento al recalculo mencionado, se generará de pleno derecho la pérdida del beneficio y la obligación de cancelar de manera inmediata las diferencias de impuestos adeudadas, con más recargos e intereses para todo el ejercicio fiscal.</w:t>
      </w:r>
    </w:p>
    <w:p w:rsidR="00C31AB7" w:rsidRPr="00C31AB7" w:rsidRDefault="00C31AB7" w:rsidP="00E03D9A">
      <w:pPr>
        <w:widowControl/>
        <w:spacing w:before="240" w:after="100"/>
        <w:ind w:right="51"/>
        <w:jc w:val="center"/>
        <w:rPr>
          <w:rFonts w:ascii="Verdana" w:eastAsia="Times New Roman" w:hAnsi="Verdana"/>
          <w:b/>
          <w:bCs/>
          <w:color w:val="000000"/>
          <w:sz w:val="16"/>
          <w:szCs w:val="16"/>
          <w:lang w:val="es-ES" w:eastAsia="es-ES"/>
        </w:rPr>
      </w:pPr>
      <w:bookmarkStart w:id="0" w:name="EXENCIONES"/>
      <w:bookmarkEnd w:id="0"/>
      <w:r w:rsidRPr="00C31AB7">
        <w:rPr>
          <w:rFonts w:ascii="Verdana" w:eastAsia="Times New Roman" w:hAnsi="Verdana"/>
          <w:b/>
          <w:bCs/>
          <w:color w:val="000000"/>
          <w:sz w:val="16"/>
          <w:szCs w:val="16"/>
          <w:lang w:val="es-ES" w:eastAsia="es-ES"/>
        </w:rPr>
        <w:t>EXENCIONES PARA LA ACTIVIDAD INDUSTRIAL Y ALÍCUOTAS CORRESPONDIENTES A ACTIVIDADES AGROPECUARIAS, FORESTALES, MINERAS Y/O INDUSTRIAL</w:t>
      </w:r>
    </w:p>
    <w:p w:rsidR="00C31AB7" w:rsidRPr="00C31AB7" w:rsidRDefault="00C31AB7" w:rsidP="00E03D9A">
      <w:pPr>
        <w:widowControl/>
        <w:spacing w:before="80"/>
        <w:ind w:right="51" w:firstLine="105"/>
        <w:jc w:val="both"/>
        <w:rPr>
          <w:rFonts w:ascii="Verdana" w:eastAsia="Times New Roman" w:hAnsi="Verdana"/>
          <w:color w:val="000000"/>
          <w:sz w:val="16"/>
          <w:szCs w:val="16"/>
          <w:lang w:val="es-ES" w:eastAsia="es-ES"/>
        </w:rPr>
      </w:pPr>
      <w:r w:rsidRPr="00C31AB7">
        <w:rPr>
          <w:rFonts w:ascii="Verdana" w:eastAsia="Times New Roman" w:hAnsi="Verdana"/>
          <w:color w:val="000000"/>
          <w:sz w:val="16"/>
          <w:szCs w:val="16"/>
          <w:lang w:val="es-ES" w:eastAsia="es-ES"/>
        </w:rPr>
        <w:lastRenderedPageBreak/>
        <w:t>Por medio de la ley (San Luis) 501 [BO (San Luis): 16/6/2006] se establece la exención en el pago del impuesto sobre los ingresos brutos, para aquellos contribuyentes que realicen actividades industriales y cumplan con los requisitos enunciados por la mencionada ley. La exención se limitará a lo efectivamente producido en la Provincia.</w:t>
      </w:r>
    </w:p>
    <w:p w:rsidR="00C31AB7" w:rsidRPr="00C31AB7" w:rsidRDefault="00C31AB7" w:rsidP="000A41EA">
      <w:pPr>
        <w:ind w:right="50"/>
        <w:rPr>
          <w:b/>
          <w:sz w:val="24"/>
          <w:szCs w:val="24"/>
          <w:u w:val="single"/>
          <w:lang w:val="es-ES"/>
        </w:rPr>
      </w:pPr>
    </w:p>
    <w:sectPr w:rsidR="00C31AB7" w:rsidRPr="00C31AB7" w:rsidSect="006F38D9">
      <w:headerReference w:type="default" r:id="rId8"/>
      <w:footerReference w:type="default" r:id="rId9"/>
      <w:pgSz w:w="12242" w:h="15842" w:code="1"/>
      <w:pgMar w:top="1134" w:right="1134" w:bottom="1418"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FB6" w:rsidRDefault="00AB2FB6">
      <w:r>
        <w:separator/>
      </w:r>
    </w:p>
  </w:endnote>
  <w:endnote w:type="continuationSeparator" w:id="1">
    <w:p w:rsidR="00AB2FB6" w:rsidRDefault="00AB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C2" w:rsidRDefault="00AD77C2">
    <w:pPr>
      <w:pStyle w:val="Piedepgina"/>
      <w:jc w:val="center"/>
      <w:rPr>
        <w:b/>
        <w:color w:val="808080"/>
        <w:sz w:val="12"/>
      </w:rPr>
    </w:pPr>
  </w:p>
  <w:p w:rsidR="00AD77C2" w:rsidRDefault="00AD77C2">
    <w:pPr>
      <w:pStyle w:val="Piedepgina"/>
      <w:jc w:val="center"/>
      <w:rPr>
        <w:b/>
        <w:color w:val="808080"/>
        <w:sz w:val="12"/>
      </w:rPr>
    </w:pPr>
  </w:p>
  <w:p w:rsidR="00AD77C2" w:rsidRDefault="00AD77C2">
    <w:pPr>
      <w:pStyle w:val="Piedepgina"/>
      <w:jc w:val="center"/>
      <w:rPr>
        <w:b/>
        <w:color w:val="808080"/>
        <w:sz w:val="12"/>
      </w:rPr>
    </w:pPr>
  </w:p>
  <w:p w:rsidR="00AD77C2" w:rsidRDefault="00AD77C2">
    <w:pPr>
      <w:pStyle w:val="Piedepgina"/>
      <w:jc w:val="center"/>
      <w:rPr>
        <w:b/>
        <w:color w:val="808080"/>
        <w:sz w:val="12"/>
      </w:rPr>
    </w:pPr>
  </w:p>
  <w:p w:rsidR="00AD77C2" w:rsidRDefault="00AD77C2">
    <w:pPr>
      <w:pStyle w:val="Piedepgina"/>
      <w:jc w:val="center"/>
      <w:rPr>
        <w:b/>
        <w:color w:val="808080"/>
        <w:sz w:val="12"/>
      </w:rPr>
    </w:pPr>
  </w:p>
  <w:p w:rsidR="00AD77C2" w:rsidRDefault="00AD77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FB6" w:rsidRDefault="00AB2FB6">
      <w:r>
        <w:separator/>
      </w:r>
    </w:p>
  </w:footnote>
  <w:footnote w:type="continuationSeparator" w:id="1">
    <w:p w:rsidR="00AB2FB6" w:rsidRDefault="00AB2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C2" w:rsidRDefault="00AD77C2">
    <w:pPr>
      <w:pStyle w:val="Encabezado"/>
      <w:pBdr>
        <w:bottom w:val="single" w:sz="12" w:space="1" w:color="000080"/>
      </w:pBdr>
      <w:jc w:val="right"/>
      <w:rPr>
        <w:b/>
        <w:color w:val="000080"/>
      </w:rPr>
    </w:pPr>
  </w:p>
  <w:p w:rsidR="00AD77C2" w:rsidRDefault="00AD77C2">
    <w:pPr>
      <w:pStyle w:val="Encabezado"/>
      <w:pBdr>
        <w:bottom w:val="single" w:sz="12" w:space="1" w:color="000080"/>
      </w:pBdr>
      <w:jc w:val="right"/>
      <w:rPr>
        <w:b/>
        <w:color w:val="000080"/>
      </w:rPr>
    </w:pPr>
  </w:p>
  <w:p w:rsidR="00AD77C2" w:rsidRDefault="00AD77C2">
    <w:pPr>
      <w:pStyle w:val="Encabezado"/>
      <w:pBdr>
        <w:bottom w:val="single" w:sz="12" w:space="1" w:color="000080"/>
      </w:pBdr>
      <w:jc w:val="right"/>
      <w:rPr>
        <w:b/>
        <w:color w:val="000080"/>
      </w:rPr>
    </w:pPr>
    <w:r>
      <w:rPr>
        <w:b/>
        <w:color w:val="000080"/>
      </w:rPr>
      <w:t>FABETTI, BERTANI &amp; ASOC.</w:t>
    </w:r>
  </w:p>
  <w:p w:rsidR="00AD77C2" w:rsidRDefault="00AD77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664"/>
    <w:multiLevelType w:val="hybridMultilevel"/>
    <w:tmpl w:val="F2C0351E"/>
    <w:lvl w:ilvl="0" w:tplc="179AD02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0123476B"/>
    <w:multiLevelType w:val="hybridMultilevel"/>
    <w:tmpl w:val="C4FEF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1BB7F16"/>
    <w:multiLevelType w:val="hybridMultilevel"/>
    <w:tmpl w:val="87287D22"/>
    <w:lvl w:ilvl="0" w:tplc="27E28742">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4">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5">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6"/>
  </w:num>
  <w:num w:numId="2">
    <w:abstractNumId w:val="18"/>
  </w:num>
  <w:num w:numId="3">
    <w:abstractNumId w:val="9"/>
  </w:num>
  <w:num w:numId="4">
    <w:abstractNumId w:val="12"/>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3"/>
  </w:num>
  <w:num w:numId="10">
    <w:abstractNumId w:val="10"/>
  </w:num>
  <w:num w:numId="11">
    <w:abstractNumId w:val="14"/>
  </w:num>
  <w:num w:numId="12">
    <w:abstractNumId w:val="17"/>
  </w:num>
  <w:num w:numId="13">
    <w:abstractNumId w:val="2"/>
  </w:num>
  <w:num w:numId="14">
    <w:abstractNumId w:val="6"/>
  </w:num>
  <w:num w:numId="15">
    <w:abstractNumId w:val="5"/>
  </w:num>
  <w:num w:numId="16">
    <w:abstractNumId w:val="13"/>
  </w:num>
  <w:num w:numId="17">
    <w:abstractNumId w:val="15"/>
  </w:num>
  <w:num w:numId="18">
    <w:abstractNumId w:val="4"/>
  </w:num>
  <w:num w:numId="19">
    <w:abstractNumId w:val="8"/>
  </w:num>
  <w:num w:numId="20">
    <w:abstractNumId w:val="0"/>
  </w:num>
  <w:num w:numId="21">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4817EA"/>
    <w:rsid w:val="00000B3D"/>
    <w:rsid w:val="000014F2"/>
    <w:rsid w:val="00001FD2"/>
    <w:rsid w:val="000040F7"/>
    <w:rsid w:val="00010B1D"/>
    <w:rsid w:val="00017458"/>
    <w:rsid w:val="0002098E"/>
    <w:rsid w:val="000265DE"/>
    <w:rsid w:val="00030101"/>
    <w:rsid w:val="000312FA"/>
    <w:rsid w:val="00036D8D"/>
    <w:rsid w:val="000376D5"/>
    <w:rsid w:val="00040DB6"/>
    <w:rsid w:val="00040EDE"/>
    <w:rsid w:val="000432D8"/>
    <w:rsid w:val="00052376"/>
    <w:rsid w:val="00055FA8"/>
    <w:rsid w:val="00062B4A"/>
    <w:rsid w:val="00070FDA"/>
    <w:rsid w:val="00072775"/>
    <w:rsid w:val="000736E1"/>
    <w:rsid w:val="00073F4E"/>
    <w:rsid w:val="00074872"/>
    <w:rsid w:val="0007510F"/>
    <w:rsid w:val="000800B9"/>
    <w:rsid w:val="00083942"/>
    <w:rsid w:val="00093AD7"/>
    <w:rsid w:val="00097AF0"/>
    <w:rsid w:val="000A41EA"/>
    <w:rsid w:val="000A49A2"/>
    <w:rsid w:val="000B386F"/>
    <w:rsid w:val="000B42BF"/>
    <w:rsid w:val="000B760D"/>
    <w:rsid w:val="000C021F"/>
    <w:rsid w:val="000C38D6"/>
    <w:rsid w:val="000C4116"/>
    <w:rsid w:val="000C588E"/>
    <w:rsid w:val="000C617B"/>
    <w:rsid w:val="000D07F6"/>
    <w:rsid w:val="000D505E"/>
    <w:rsid w:val="000D64D8"/>
    <w:rsid w:val="000D7FAF"/>
    <w:rsid w:val="000E13A6"/>
    <w:rsid w:val="000E3898"/>
    <w:rsid w:val="000F0996"/>
    <w:rsid w:val="000F208F"/>
    <w:rsid w:val="000F248C"/>
    <w:rsid w:val="000F777A"/>
    <w:rsid w:val="0010084B"/>
    <w:rsid w:val="00123716"/>
    <w:rsid w:val="00127B15"/>
    <w:rsid w:val="001322FC"/>
    <w:rsid w:val="00134DB9"/>
    <w:rsid w:val="00134DC6"/>
    <w:rsid w:val="00144108"/>
    <w:rsid w:val="0014693F"/>
    <w:rsid w:val="001503F6"/>
    <w:rsid w:val="0015096F"/>
    <w:rsid w:val="0015434F"/>
    <w:rsid w:val="00155576"/>
    <w:rsid w:val="00157B94"/>
    <w:rsid w:val="001636F2"/>
    <w:rsid w:val="00174C7B"/>
    <w:rsid w:val="00181900"/>
    <w:rsid w:val="00184E84"/>
    <w:rsid w:val="00192777"/>
    <w:rsid w:val="00194611"/>
    <w:rsid w:val="001947C6"/>
    <w:rsid w:val="001961CD"/>
    <w:rsid w:val="00196B11"/>
    <w:rsid w:val="00197A46"/>
    <w:rsid w:val="001A1791"/>
    <w:rsid w:val="001A727E"/>
    <w:rsid w:val="001B2394"/>
    <w:rsid w:val="001B3B26"/>
    <w:rsid w:val="001C1E75"/>
    <w:rsid w:val="001C4743"/>
    <w:rsid w:val="001D13D5"/>
    <w:rsid w:val="001D34D6"/>
    <w:rsid w:val="001D6412"/>
    <w:rsid w:val="001D70BA"/>
    <w:rsid w:val="001E2335"/>
    <w:rsid w:val="001E5B8C"/>
    <w:rsid w:val="001F2422"/>
    <w:rsid w:val="001F6B65"/>
    <w:rsid w:val="00201999"/>
    <w:rsid w:val="00204A25"/>
    <w:rsid w:val="002114D2"/>
    <w:rsid w:val="00213438"/>
    <w:rsid w:val="00215094"/>
    <w:rsid w:val="00221AE9"/>
    <w:rsid w:val="002223DF"/>
    <w:rsid w:val="002231D4"/>
    <w:rsid w:val="00233393"/>
    <w:rsid w:val="002350A3"/>
    <w:rsid w:val="00235474"/>
    <w:rsid w:val="0023791C"/>
    <w:rsid w:val="00240D19"/>
    <w:rsid w:val="00242E1A"/>
    <w:rsid w:val="00245904"/>
    <w:rsid w:val="00246962"/>
    <w:rsid w:val="00251075"/>
    <w:rsid w:val="00253FE0"/>
    <w:rsid w:val="00255701"/>
    <w:rsid w:val="00255E56"/>
    <w:rsid w:val="00261A17"/>
    <w:rsid w:val="002633D5"/>
    <w:rsid w:val="002635F7"/>
    <w:rsid w:val="002713A0"/>
    <w:rsid w:val="0028154E"/>
    <w:rsid w:val="00284415"/>
    <w:rsid w:val="00285B2D"/>
    <w:rsid w:val="002906B7"/>
    <w:rsid w:val="00297C55"/>
    <w:rsid w:val="002A32AA"/>
    <w:rsid w:val="002B1A41"/>
    <w:rsid w:val="002B5E5B"/>
    <w:rsid w:val="002B78E1"/>
    <w:rsid w:val="002C1BE8"/>
    <w:rsid w:val="002C239F"/>
    <w:rsid w:val="002C79F5"/>
    <w:rsid w:val="002D64DF"/>
    <w:rsid w:val="002E2036"/>
    <w:rsid w:val="002E6888"/>
    <w:rsid w:val="002F1E3E"/>
    <w:rsid w:val="00302F7E"/>
    <w:rsid w:val="003219CE"/>
    <w:rsid w:val="0032383C"/>
    <w:rsid w:val="00326F24"/>
    <w:rsid w:val="003304A3"/>
    <w:rsid w:val="00333E13"/>
    <w:rsid w:val="00343617"/>
    <w:rsid w:val="0035526D"/>
    <w:rsid w:val="00367B3E"/>
    <w:rsid w:val="003707E4"/>
    <w:rsid w:val="00375122"/>
    <w:rsid w:val="00381626"/>
    <w:rsid w:val="003933FE"/>
    <w:rsid w:val="003A0D98"/>
    <w:rsid w:val="003A5B21"/>
    <w:rsid w:val="003A69A8"/>
    <w:rsid w:val="003B50FF"/>
    <w:rsid w:val="003B620C"/>
    <w:rsid w:val="003C15FF"/>
    <w:rsid w:val="003C3502"/>
    <w:rsid w:val="003C512F"/>
    <w:rsid w:val="003E176B"/>
    <w:rsid w:val="003E4CA1"/>
    <w:rsid w:val="003E5035"/>
    <w:rsid w:val="003E606C"/>
    <w:rsid w:val="003F1A1F"/>
    <w:rsid w:val="003F5A55"/>
    <w:rsid w:val="00402E67"/>
    <w:rsid w:val="00412B8A"/>
    <w:rsid w:val="004154C3"/>
    <w:rsid w:val="004162FA"/>
    <w:rsid w:val="00420514"/>
    <w:rsid w:val="00433933"/>
    <w:rsid w:val="004378C9"/>
    <w:rsid w:val="00440014"/>
    <w:rsid w:val="00451A95"/>
    <w:rsid w:val="004523BA"/>
    <w:rsid w:val="00453C16"/>
    <w:rsid w:val="0045520D"/>
    <w:rsid w:val="00457A02"/>
    <w:rsid w:val="004676D7"/>
    <w:rsid w:val="00472E6C"/>
    <w:rsid w:val="00474AF5"/>
    <w:rsid w:val="0047652B"/>
    <w:rsid w:val="004817EA"/>
    <w:rsid w:val="0048327C"/>
    <w:rsid w:val="00484ACB"/>
    <w:rsid w:val="00485BD4"/>
    <w:rsid w:val="00487C68"/>
    <w:rsid w:val="004957AE"/>
    <w:rsid w:val="00497122"/>
    <w:rsid w:val="004A37B9"/>
    <w:rsid w:val="004C5D7E"/>
    <w:rsid w:val="004F01DE"/>
    <w:rsid w:val="004F08CC"/>
    <w:rsid w:val="004F358F"/>
    <w:rsid w:val="004F4645"/>
    <w:rsid w:val="004F5187"/>
    <w:rsid w:val="004F57D2"/>
    <w:rsid w:val="005001DB"/>
    <w:rsid w:val="00501B05"/>
    <w:rsid w:val="00502DE1"/>
    <w:rsid w:val="005045E7"/>
    <w:rsid w:val="00513924"/>
    <w:rsid w:val="00514F95"/>
    <w:rsid w:val="0051668F"/>
    <w:rsid w:val="00517EBC"/>
    <w:rsid w:val="0052321C"/>
    <w:rsid w:val="00530A6B"/>
    <w:rsid w:val="00532F02"/>
    <w:rsid w:val="00533F09"/>
    <w:rsid w:val="0053541C"/>
    <w:rsid w:val="00537A68"/>
    <w:rsid w:val="005430EA"/>
    <w:rsid w:val="005511CD"/>
    <w:rsid w:val="00552171"/>
    <w:rsid w:val="005549E4"/>
    <w:rsid w:val="0056147E"/>
    <w:rsid w:val="005618CD"/>
    <w:rsid w:val="005753DF"/>
    <w:rsid w:val="00576212"/>
    <w:rsid w:val="005807F0"/>
    <w:rsid w:val="005858B0"/>
    <w:rsid w:val="005860F9"/>
    <w:rsid w:val="00594B05"/>
    <w:rsid w:val="005959AA"/>
    <w:rsid w:val="00595D5E"/>
    <w:rsid w:val="005A1327"/>
    <w:rsid w:val="005A43DF"/>
    <w:rsid w:val="005A5F1A"/>
    <w:rsid w:val="005A6605"/>
    <w:rsid w:val="005A7516"/>
    <w:rsid w:val="005C28D0"/>
    <w:rsid w:val="005D1738"/>
    <w:rsid w:val="005D7565"/>
    <w:rsid w:val="005E7D57"/>
    <w:rsid w:val="005F2278"/>
    <w:rsid w:val="005F72B3"/>
    <w:rsid w:val="005F75A1"/>
    <w:rsid w:val="00610D75"/>
    <w:rsid w:val="0061271F"/>
    <w:rsid w:val="00616544"/>
    <w:rsid w:val="00616C79"/>
    <w:rsid w:val="00621614"/>
    <w:rsid w:val="00622FDD"/>
    <w:rsid w:val="00624976"/>
    <w:rsid w:val="00631FE6"/>
    <w:rsid w:val="0063649B"/>
    <w:rsid w:val="00643846"/>
    <w:rsid w:val="006455B3"/>
    <w:rsid w:val="00645892"/>
    <w:rsid w:val="00650456"/>
    <w:rsid w:val="00652D06"/>
    <w:rsid w:val="00656985"/>
    <w:rsid w:val="00663B6B"/>
    <w:rsid w:val="00665100"/>
    <w:rsid w:val="0066653A"/>
    <w:rsid w:val="00667AD9"/>
    <w:rsid w:val="00667E98"/>
    <w:rsid w:val="006746A0"/>
    <w:rsid w:val="006832FF"/>
    <w:rsid w:val="00686961"/>
    <w:rsid w:val="00690B42"/>
    <w:rsid w:val="00692D12"/>
    <w:rsid w:val="00692FC0"/>
    <w:rsid w:val="00694722"/>
    <w:rsid w:val="00694DA7"/>
    <w:rsid w:val="006A6BB0"/>
    <w:rsid w:val="006B48E1"/>
    <w:rsid w:val="006D26E1"/>
    <w:rsid w:val="006D28E2"/>
    <w:rsid w:val="006D7A57"/>
    <w:rsid w:val="006E0720"/>
    <w:rsid w:val="006E081E"/>
    <w:rsid w:val="006E475F"/>
    <w:rsid w:val="006F33EA"/>
    <w:rsid w:val="006F38D9"/>
    <w:rsid w:val="006F76D6"/>
    <w:rsid w:val="00701061"/>
    <w:rsid w:val="00704C1E"/>
    <w:rsid w:val="0071053D"/>
    <w:rsid w:val="00711AF4"/>
    <w:rsid w:val="00715327"/>
    <w:rsid w:val="007169F1"/>
    <w:rsid w:val="007177F4"/>
    <w:rsid w:val="007220C8"/>
    <w:rsid w:val="00723A8F"/>
    <w:rsid w:val="00726C49"/>
    <w:rsid w:val="00734085"/>
    <w:rsid w:val="0073428A"/>
    <w:rsid w:val="00737CEA"/>
    <w:rsid w:val="00744A15"/>
    <w:rsid w:val="00750D6F"/>
    <w:rsid w:val="00751553"/>
    <w:rsid w:val="00760C73"/>
    <w:rsid w:val="00776835"/>
    <w:rsid w:val="00776BBB"/>
    <w:rsid w:val="007778BC"/>
    <w:rsid w:val="00780826"/>
    <w:rsid w:val="00780ED8"/>
    <w:rsid w:val="007812B9"/>
    <w:rsid w:val="0078231B"/>
    <w:rsid w:val="0078336D"/>
    <w:rsid w:val="00787ACF"/>
    <w:rsid w:val="00794491"/>
    <w:rsid w:val="00797F38"/>
    <w:rsid w:val="007B45BC"/>
    <w:rsid w:val="007B45CA"/>
    <w:rsid w:val="007C098D"/>
    <w:rsid w:val="007C3D0C"/>
    <w:rsid w:val="007C7186"/>
    <w:rsid w:val="007D50F1"/>
    <w:rsid w:val="007D5EF3"/>
    <w:rsid w:val="007D68F0"/>
    <w:rsid w:val="007E74FE"/>
    <w:rsid w:val="007F480E"/>
    <w:rsid w:val="007F4952"/>
    <w:rsid w:val="007F5385"/>
    <w:rsid w:val="007F6FD1"/>
    <w:rsid w:val="007F774A"/>
    <w:rsid w:val="0080110F"/>
    <w:rsid w:val="00801A1D"/>
    <w:rsid w:val="00802D81"/>
    <w:rsid w:val="00803C71"/>
    <w:rsid w:val="00804A4B"/>
    <w:rsid w:val="0080703F"/>
    <w:rsid w:val="008122A9"/>
    <w:rsid w:val="0081420E"/>
    <w:rsid w:val="00816C06"/>
    <w:rsid w:val="008224CF"/>
    <w:rsid w:val="008249DA"/>
    <w:rsid w:val="00835649"/>
    <w:rsid w:val="008362E9"/>
    <w:rsid w:val="00836993"/>
    <w:rsid w:val="00840D4A"/>
    <w:rsid w:val="00846AD9"/>
    <w:rsid w:val="008473E7"/>
    <w:rsid w:val="00850663"/>
    <w:rsid w:val="00851D2E"/>
    <w:rsid w:val="00852E58"/>
    <w:rsid w:val="008534BC"/>
    <w:rsid w:val="00856A35"/>
    <w:rsid w:val="00867F04"/>
    <w:rsid w:val="00874D58"/>
    <w:rsid w:val="008757BA"/>
    <w:rsid w:val="00880F65"/>
    <w:rsid w:val="00886D89"/>
    <w:rsid w:val="008875AE"/>
    <w:rsid w:val="00890947"/>
    <w:rsid w:val="0089105B"/>
    <w:rsid w:val="00891936"/>
    <w:rsid w:val="00896248"/>
    <w:rsid w:val="00896452"/>
    <w:rsid w:val="008A24CF"/>
    <w:rsid w:val="008A6E48"/>
    <w:rsid w:val="008B1E56"/>
    <w:rsid w:val="008B5582"/>
    <w:rsid w:val="008C23F0"/>
    <w:rsid w:val="008C3308"/>
    <w:rsid w:val="008C7190"/>
    <w:rsid w:val="008D0C67"/>
    <w:rsid w:val="008D3C19"/>
    <w:rsid w:val="008D40BF"/>
    <w:rsid w:val="008D6F45"/>
    <w:rsid w:val="008E49CA"/>
    <w:rsid w:val="008E6CCD"/>
    <w:rsid w:val="008F6174"/>
    <w:rsid w:val="0090205C"/>
    <w:rsid w:val="00903FA0"/>
    <w:rsid w:val="009049DA"/>
    <w:rsid w:val="00913C93"/>
    <w:rsid w:val="0091651A"/>
    <w:rsid w:val="00932AED"/>
    <w:rsid w:val="009409AE"/>
    <w:rsid w:val="00940D8B"/>
    <w:rsid w:val="00944531"/>
    <w:rsid w:val="00946532"/>
    <w:rsid w:val="00947336"/>
    <w:rsid w:val="00947999"/>
    <w:rsid w:val="00957EC8"/>
    <w:rsid w:val="0096350D"/>
    <w:rsid w:val="00971349"/>
    <w:rsid w:val="0097785D"/>
    <w:rsid w:val="00980285"/>
    <w:rsid w:val="00980ACA"/>
    <w:rsid w:val="00980E34"/>
    <w:rsid w:val="00982741"/>
    <w:rsid w:val="00983F2D"/>
    <w:rsid w:val="009902A6"/>
    <w:rsid w:val="00992B64"/>
    <w:rsid w:val="00992CA5"/>
    <w:rsid w:val="00997D6E"/>
    <w:rsid w:val="009A1EE3"/>
    <w:rsid w:val="009A3954"/>
    <w:rsid w:val="009A3EDA"/>
    <w:rsid w:val="009A4FC5"/>
    <w:rsid w:val="009C3F6B"/>
    <w:rsid w:val="009C444D"/>
    <w:rsid w:val="009D0B2E"/>
    <w:rsid w:val="009D0C43"/>
    <w:rsid w:val="009D2E43"/>
    <w:rsid w:val="009D56F4"/>
    <w:rsid w:val="009D58CE"/>
    <w:rsid w:val="009E5C75"/>
    <w:rsid w:val="009F5139"/>
    <w:rsid w:val="00A02865"/>
    <w:rsid w:val="00A23DEE"/>
    <w:rsid w:val="00A25D50"/>
    <w:rsid w:val="00A31598"/>
    <w:rsid w:val="00A34F6C"/>
    <w:rsid w:val="00A35FB5"/>
    <w:rsid w:val="00A40944"/>
    <w:rsid w:val="00A43E10"/>
    <w:rsid w:val="00A46357"/>
    <w:rsid w:val="00A521A4"/>
    <w:rsid w:val="00A52710"/>
    <w:rsid w:val="00A52F54"/>
    <w:rsid w:val="00A577BC"/>
    <w:rsid w:val="00A62542"/>
    <w:rsid w:val="00A62875"/>
    <w:rsid w:val="00A66649"/>
    <w:rsid w:val="00A674F0"/>
    <w:rsid w:val="00A7228A"/>
    <w:rsid w:val="00A73650"/>
    <w:rsid w:val="00A75A11"/>
    <w:rsid w:val="00A871B1"/>
    <w:rsid w:val="00A93007"/>
    <w:rsid w:val="00A9486C"/>
    <w:rsid w:val="00AA0C76"/>
    <w:rsid w:val="00AA3954"/>
    <w:rsid w:val="00AA464C"/>
    <w:rsid w:val="00AA7FE4"/>
    <w:rsid w:val="00AB2FB6"/>
    <w:rsid w:val="00AB5639"/>
    <w:rsid w:val="00AB5963"/>
    <w:rsid w:val="00AC00E9"/>
    <w:rsid w:val="00AC0582"/>
    <w:rsid w:val="00AC12C2"/>
    <w:rsid w:val="00AC2A09"/>
    <w:rsid w:val="00AC6506"/>
    <w:rsid w:val="00AD41FF"/>
    <w:rsid w:val="00AD77C2"/>
    <w:rsid w:val="00AD7DAE"/>
    <w:rsid w:val="00AE0D26"/>
    <w:rsid w:val="00AE5292"/>
    <w:rsid w:val="00AE6C93"/>
    <w:rsid w:val="00AE7191"/>
    <w:rsid w:val="00AF76E3"/>
    <w:rsid w:val="00AF7BB3"/>
    <w:rsid w:val="00B03DF0"/>
    <w:rsid w:val="00B03F41"/>
    <w:rsid w:val="00B07B49"/>
    <w:rsid w:val="00B12FD2"/>
    <w:rsid w:val="00B14FD7"/>
    <w:rsid w:val="00B16215"/>
    <w:rsid w:val="00B16BA9"/>
    <w:rsid w:val="00B16C84"/>
    <w:rsid w:val="00B2019F"/>
    <w:rsid w:val="00B20C79"/>
    <w:rsid w:val="00B21617"/>
    <w:rsid w:val="00B24A48"/>
    <w:rsid w:val="00B25276"/>
    <w:rsid w:val="00B27577"/>
    <w:rsid w:val="00B346B6"/>
    <w:rsid w:val="00B423AC"/>
    <w:rsid w:val="00B42B28"/>
    <w:rsid w:val="00B47DD6"/>
    <w:rsid w:val="00B569ED"/>
    <w:rsid w:val="00B7583F"/>
    <w:rsid w:val="00B76C51"/>
    <w:rsid w:val="00B845A3"/>
    <w:rsid w:val="00B86C49"/>
    <w:rsid w:val="00B87BB9"/>
    <w:rsid w:val="00B90898"/>
    <w:rsid w:val="00B91CC9"/>
    <w:rsid w:val="00B97696"/>
    <w:rsid w:val="00BA036B"/>
    <w:rsid w:val="00BA5C2F"/>
    <w:rsid w:val="00BB26A1"/>
    <w:rsid w:val="00BB455A"/>
    <w:rsid w:val="00BB562E"/>
    <w:rsid w:val="00BB66B9"/>
    <w:rsid w:val="00BC0DE6"/>
    <w:rsid w:val="00BC285E"/>
    <w:rsid w:val="00BD6C33"/>
    <w:rsid w:val="00BE1CF7"/>
    <w:rsid w:val="00BE1E2D"/>
    <w:rsid w:val="00BE5A0D"/>
    <w:rsid w:val="00BF2C95"/>
    <w:rsid w:val="00BF3C18"/>
    <w:rsid w:val="00C01BAF"/>
    <w:rsid w:val="00C060B6"/>
    <w:rsid w:val="00C07FA2"/>
    <w:rsid w:val="00C117E7"/>
    <w:rsid w:val="00C17F47"/>
    <w:rsid w:val="00C21D49"/>
    <w:rsid w:val="00C240CD"/>
    <w:rsid w:val="00C25422"/>
    <w:rsid w:val="00C31AB7"/>
    <w:rsid w:val="00C34B55"/>
    <w:rsid w:val="00C35DA9"/>
    <w:rsid w:val="00C404F4"/>
    <w:rsid w:val="00C421E7"/>
    <w:rsid w:val="00C56B27"/>
    <w:rsid w:val="00C579B8"/>
    <w:rsid w:val="00C645D2"/>
    <w:rsid w:val="00C66B34"/>
    <w:rsid w:val="00C674D9"/>
    <w:rsid w:val="00C81779"/>
    <w:rsid w:val="00C919F7"/>
    <w:rsid w:val="00C95654"/>
    <w:rsid w:val="00CA3060"/>
    <w:rsid w:val="00CA3BC8"/>
    <w:rsid w:val="00CA466E"/>
    <w:rsid w:val="00CA4768"/>
    <w:rsid w:val="00CA77CA"/>
    <w:rsid w:val="00CB2B47"/>
    <w:rsid w:val="00CC00E4"/>
    <w:rsid w:val="00CC04A2"/>
    <w:rsid w:val="00CC1608"/>
    <w:rsid w:val="00CD05D4"/>
    <w:rsid w:val="00CD2A79"/>
    <w:rsid w:val="00CF13AF"/>
    <w:rsid w:val="00CF2A13"/>
    <w:rsid w:val="00CF56AA"/>
    <w:rsid w:val="00CF61F5"/>
    <w:rsid w:val="00CF69F8"/>
    <w:rsid w:val="00D020D7"/>
    <w:rsid w:val="00D0716D"/>
    <w:rsid w:val="00D1445F"/>
    <w:rsid w:val="00D15839"/>
    <w:rsid w:val="00D22F24"/>
    <w:rsid w:val="00D234BE"/>
    <w:rsid w:val="00D324A9"/>
    <w:rsid w:val="00D338DD"/>
    <w:rsid w:val="00D34A68"/>
    <w:rsid w:val="00D34CD8"/>
    <w:rsid w:val="00D37551"/>
    <w:rsid w:val="00D443E6"/>
    <w:rsid w:val="00D44A84"/>
    <w:rsid w:val="00D65C05"/>
    <w:rsid w:val="00D665F2"/>
    <w:rsid w:val="00D724B2"/>
    <w:rsid w:val="00D76382"/>
    <w:rsid w:val="00D83C0B"/>
    <w:rsid w:val="00D85860"/>
    <w:rsid w:val="00D8655B"/>
    <w:rsid w:val="00D86F74"/>
    <w:rsid w:val="00D924A1"/>
    <w:rsid w:val="00D93233"/>
    <w:rsid w:val="00D97794"/>
    <w:rsid w:val="00D97F36"/>
    <w:rsid w:val="00DA0933"/>
    <w:rsid w:val="00DA236B"/>
    <w:rsid w:val="00DA2EE5"/>
    <w:rsid w:val="00DC09C8"/>
    <w:rsid w:val="00DC4C67"/>
    <w:rsid w:val="00DC7151"/>
    <w:rsid w:val="00DD14DA"/>
    <w:rsid w:val="00DE2EAD"/>
    <w:rsid w:val="00DF43D0"/>
    <w:rsid w:val="00DF4A09"/>
    <w:rsid w:val="00DF4C15"/>
    <w:rsid w:val="00E00A0E"/>
    <w:rsid w:val="00E03D9A"/>
    <w:rsid w:val="00E10655"/>
    <w:rsid w:val="00E12913"/>
    <w:rsid w:val="00E2216F"/>
    <w:rsid w:val="00E30DF0"/>
    <w:rsid w:val="00E372D2"/>
    <w:rsid w:val="00E40375"/>
    <w:rsid w:val="00E45254"/>
    <w:rsid w:val="00E4617F"/>
    <w:rsid w:val="00E50721"/>
    <w:rsid w:val="00E53D9D"/>
    <w:rsid w:val="00E546FB"/>
    <w:rsid w:val="00E603DE"/>
    <w:rsid w:val="00E67486"/>
    <w:rsid w:val="00E7290B"/>
    <w:rsid w:val="00E77637"/>
    <w:rsid w:val="00E80336"/>
    <w:rsid w:val="00E83B0B"/>
    <w:rsid w:val="00E916ED"/>
    <w:rsid w:val="00E964EE"/>
    <w:rsid w:val="00E9719E"/>
    <w:rsid w:val="00EA2FDC"/>
    <w:rsid w:val="00EA3ADA"/>
    <w:rsid w:val="00EA61F2"/>
    <w:rsid w:val="00EA6427"/>
    <w:rsid w:val="00EB1B89"/>
    <w:rsid w:val="00EB3E70"/>
    <w:rsid w:val="00EB4562"/>
    <w:rsid w:val="00EC6D70"/>
    <w:rsid w:val="00EC6FA6"/>
    <w:rsid w:val="00ED4EC7"/>
    <w:rsid w:val="00EE1CD4"/>
    <w:rsid w:val="00EE50AF"/>
    <w:rsid w:val="00EF538C"/>
    <w:rsid w:val="00EF6BD2"/>
    <w:rsid w:val="00F01F33"/>
    <w:rsid w:val="00F051FE"/>
    <w:rsid w:val="00F058E2"/>
    <w:rsid w:val="00F0765B"/>
    <w:rsid w:val="00F11397"/>
    <w:rsid w:val="00F116FF"/>
    <w:rsid w:val="00F20D09"/>
    <w:rsid w:val="00F22323"/>
    <w:rsid w:val="00F24ECE"/>
    <w:rsid w:val="00F32F22"/>
    <w:rsid w:val="00F33F8A"/>
    <w:rsid w:val="00F4105C"/>
    <w:rsid w:val="00F42505"/>
    <w:rsid w:val="00F42926"/>
    <w:rsid w:val="00F44577"/>
    <w:rsid w:val="00F4503D"/>
    <w:rsid w:val="00F46CE4"/>
    <w:rsid w:val="00F46FCE"/>
    <w:rsid w:val="00F54907"/>
    <w:rsid w:val="00F56156"/>
    <w:rsid w:val="00F60A0B"/>
    <w:rsid w:val="00F61D9D"/>
    <w:rsid w:val="00F64F24"/>
    <w:rsid w:val="00F6517D"/>
    <w:rsid w:val="00F678B1"/>
    <w:rsid w:val="00F752C4"/>
    <w:rsid w:val="00F77C7B"/>
    <w:rsid w:val="00F80EC8"/>
    <w:rsid w:val="00F834B5"/>
    <w:rsid w:val="00F87D90"/>
    <w:rsid w:val="00FA4C54"/>
    <w:rsid w:val="00FB03A8"/>
    <w:rsid w:val="00FB2481"/>
    <w:rsid w:val="00FB6AAD"/>
    <w:rsid w:val="00FB7308"/>
    <w:rsid w:val="00FC042A"/>
    <w:rsid w:val="00FC08A3"/>
    <w:rsid w:val="00FC1B7D"/>
    <w:rsid w:val="00FC4FD8"/>
    <w:rsid w:val="00FC699F"/>
    <w:rsid w:val="00FD58E8"/>
    <w:rsid w:val="00FE440F"/>
    <w:rsid w:val="00FE4CCB"/>
    <w:rsid w:val="00FF0B01"/>
    <w:rsid w:val="00FF1AC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08F"/>
    <w:pPr>
      <w:widowControl w:val="0"/>
    </w:pPr>
    <w:rPr>
      <w:lang w:val="es-AR" w:eastAsia="es-AR"/>
    </w:rPr>
  </w:style>
  <w:style w:type="paragraph" w:styleId="Ttulo1">
    <w:name w:val="heading 1"/>
    <w:basedOn w:val="Normal"/>
    <w:next w:val="Normal"/>
    <w:qFormat/>
    <w:rsid w:val="00A34F6C"/>
    <w:pPr>
      <w:keepNext/>
      <w:outlineLvl w:val="0"/>
    </w:pPr>
    <w:rPr>
      <w:b/>
      <w:sz w:val="24"/>
      <w:lang w:val="en-US"/>
    </w:rPr>
  </w:style>
  <w:style w:type="paragraph" w:styleId="Ttulo2">
    <w:name w:val="heading 2"/>
    <w:basedOn w:val="Normal"/>
    <w:next w:val="Normal"/>
    <w:qFormat/>
    <w:rsid w:val="00A34F6C"/>
    <w:pPr>
      <w:keepNext/>
      <w:ind w:right="91"/>
      <w:jc w:val="both"/>
      <w:outlineLvl w:val="1"/>
    </w:pPr>
    <w:rPr>
      <w:sz w:val="24"/>
    </w:rPr>
  </w:style>
  <w:style w:type="paragraph" w:styleId="Ttulo3">
    <w:name w:val="heading 3"/>
    <w:basedOn w:val="Normal"/>
    <w:next w:val="Normal"/>
    <w:qFormat/>
    <w:rsid w:val="00A34F6C"/>
    <w:pPr>
      <w:keepNext/>
      <w:tabs>
        <w:tab w:val="left" w:pos="454"/>
      </w:tabs>
      <w:ind w:right="91"/>
      <w:jc w:val="both"/>
      <w:outlineLvl w:val="2"/>
    </w:pPr>
    <w:rPr>
      <w:b/>
      <w:sz w:val="24"/>
      <w:u w:val="single"/>
    </w:rPr>
  </w:style>
  <w:style w:type="paragraph" w:styleId="Ttulo4">
    <w:name w:val="heading 4"/>
    <w:basedOn w:val="Normal"/>
    <w:next w:val="Normal"/>
    <w:qFormat/>
    <w:rsid w:val="00A34F6C"/>
    <w:pPr>
      <w:keepNext/>
      <w:tabs>
        <w:tab w:val="left" w:pos="454"/>
      </w:tabs>
      <w:ind w:right="91"/>
      <w:outlineLvl w:val="3"/>
    </w:pPr>
    <w:rPr>
      <w:sz w:val="24"/>
    </w:rPr>
  </w:style>
  <w:style w:type="paragraph" w:styleId="Ttulo5">
    <w:name w:val="heading 5"/>
    <w:basedOn w:val="Normal"/>
    <w:next w:val="Normal"/>
    <w:qFormat/>
    <w:rsid w:val="00A34F6C"/>
    <w:pPr>
      <w:keepNext/>
      <w:outlineLvl w:val="4"/>
    </w:pPr>
    <w:rPr>
      <w:sz w:val="24"/>
    </w:rPr>
  </w:style>
  <w:style w:type="paragraph" w:styleId="Ttulo6">
    <w:name w:val="heading 6"/>
    <w:basedOn w:val="Normal"/>
    <w:next w:val="Normal"/>
    <w:qFormat/>
    <w:rsid w:val="00A34F6C"/>
    <w:pPr>
      <w:keepNext/>
      <w:tabs>
        <w:tab w:val="left" w:pos="454"/>
      </w:tabs>
      <w:ind w:right="91"/>
      <w:jc w:val="both"/>
      <w:outlineLvl w:val="5"/>
    </w:pPr>
    <w:rPr>
      <w:i/>
      <w:sz w:val="24"/>
    </w:rPr>
  </w:style>
  <w:style w:type="paragraph" w:styleId="Ttulo7">
    <w:name w:val="heading 7"/>
    <w:basedOn w:val="Normal"/>
    <w:next w:val="Normal"/>
    <w:qFormat/>
    <w:rsid w:val="00A34F6C"/>
    <w:pPr>
      <w:keepNext/>
      <w:tabs>
        <w:tab w:val="left" w:pos="454"/>
      </w:tabs>
      <w:ind w:right="91"/>
      <w:jc w:val="center"/>
      <w:outlineLvl w:val="6"/>
    </w:pPr>
    <w:rPr>
      <w:b/>
      <w:sz w:val="24"/>
    </w:rPr>
  </w:style>
  <w:style w:type="paragraph" w:styleId="Ttulo8">
    <w:name w:val="heading 8"/>
    <w:basedOn w:val="Normal"/>
    <w:next w:val="Normal"/>
    <w:qFormat/>
    <w:rsid w:val="00A34F6C"/>
    <w:pPr>
      <w:keepNext/>
      <w:ind w:right="91"/>
      <w:jc w:val="center"/>
      <w:outlineLvl w:val="7"/>
    </w:pPr>
    <w:rPr>
      <w:b/>
      <w:sz w:val="24"/>
      <w:u w:val="single"/>
    </w:rPr>
  </w:style>
  <w:style w:type="paragraph" w:styleId="Ttulo9">
    <w:name w:val="heading 9"/>
    <w:basedOn w:val="Normal"/>
    <w:next w:val="Normal"/>
    <w:qFormat/>
    <w:rsid w:val="00A34F6C"/>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rsid w:val="00A34F6C"/>
    <w:pPr>
      <w:ind w:left="284" w:right="91"/>
      <w:jc w:val="both"/>
    </w:pPr>
    <w:rPr>
      <w:sz w:val="24"/>
      <w:lang w:val="en-US"/>
    </w:rPr>
  </w:style>
  <w:style w:type="paragraph" w:styleId="Textoindependiente">
    <w:name w:val="Body Text"/>
    <w:basedOn w:val="Normal"/>
    <w:rsid w:val="00A34F6C"/>
    <w:pPr>
      <w:tabs>
        <w:tab w:val="left" w:pos="454"/>
      </w:tabs>
      <w:ind w:right="91"/>
      <w:jc w:val="both"/>
    </w:pPr>
    <w:rPr>
      <w:sz w:val="24"/>
    </w:rPr>
  </w:style>
  <w:style w:type="paragraph" w:customStyle="1" w:styleId="Textoindependiente21">
    <w:name w:val="Texto independiente 21"/>
    <w:basedOn w:val="Normal"/>
    <w:rsid w:val="00A34F6C"/>
    <w:pPr>
      <w:tabs>
        <w:tab w:val="left" w:pos="454"/>
      </w:tabs>
      <w:ind w:right="91"/>
      <w:jc w:val="both"/>
    </w:pPr>
    <w:rPr>
      <w:i/>
      <w:sz w:val="24"/>
      <w:u w:val="single"/>
    </w:rPr>
  </w:style>
  <w:style w:type="paragraph" w:customStyle="1" w:styleId="Textoindependiente31">
    <w:name w:val="Texto independiente 31"/>
    <w:basedOn w:val="Normal"/>
    <w:rsid w:val="00A34F6C"/>
    <w:pPr>
      <w:tabs>
        <w:tab w:val="left" w:pos="454"/>
      </w:tabs>
      <w:ind w:right="91"/>
      <w:jc w:val="both"/>
    </w:pPr>
    <w:rPr>
      <w:b/>
      <w:sz w:val="24"/>
      <w:u w:val="single"/>
    </w:rPr>
  </w:style>
  <w:style w:type="character" w:styleId="Hipervnculo">
    <w:name w:val="Hyperlink"/>
    <w:basedOn w:val="Fuentedeprrafopredeter"/>
    <w:uiPriority w:val="99"/>
    <w:rsid w:val="00A34F6C"/>
    <w:rPr>
      <w:color w:val="0000FF"/>
      <w:u w:val="single"/>
    </w:rPr>
  </w:style>
  <w:style w:type="paragraph" w:styleId="Textoindependiente2">
    <w:name w:val="Body Text 2"/>
    <w:basedOn w:val="Normal"/>
    <w:rsid w:val="00A34F6C"/>
    <w:rPr>
      <w:sz w:val="24"/>
    </w:rPr>
  </w:style>
  <w:style w:type="paragraph" w:styleId="Textoindependiente3">
    <w:name w:val="Body Text 3"/>
    <w:basedOn w:val="Normal"/>
    <w:rsid w:val="00A34F6C"/>
    <w:pPr>
      <w:jc w:val="both"/>
    </w:pPr>
    <w:rPr>
      <w:i/>
      <w:sz w:val="24"/>
      <w:u w:val="single"/>
    </w:rPr>
  </w:style>
  <w:style w:type="paragraph" w:styleId="Sangradetextonormal">
    <w:name w:val="Body Text Indent"/>
    <w:basedOn w:val="Normal"/>
    <w:rsid w:val="00A34F6C"/>
    <w:pPr>
      <w:tabs>
        <w:tab w:val="left" w:pos="454"/>
      </w:tabs>
      <w:ind w:right="91" w:firstLine="397"/>
      <w:jc w:val="both"/>
    </w:pPr>
    <w:rPr>
      <w:sz w:val="24"/>
    </w:rPr>
  </w:style>
  <w:style w:type="paragraph" w:styleId="Encabezado">
    <w:name w:val="header"/>
    <w:basedOn w:val="Normal"/>
    <w:rsid w:val="00A34F6C"/>
    <w:pPr>
      <w:widowControl/>
      <w:tabs>
        <w:tab w:val="center" w:pos="4252"/>
        <w:tab w:val="right" w:pos="8504"/>
      </w:tabs>
    </w:pPr>
    <w:rPr>
      <w:sz w:val="24"/>
      <w:lang w:val="es-ES_tradnl"/>
    </w:rPr>
  </w:style>
  <w:style w:type="paragraph" w:styleId="Piedepgina">
    <w:name w:val="footer"/>
    <w:basedOn w:val="Normal"/>
    <w:rsid w:val="00A34F6C"/>
    <w:pPr>
      <w:tabs>
        <w:tab w:val="center" w:pos="4419"/>
        <w:tab w:val="right" w:pos="8838"/>
      </w:tabs>
    </w:pPr>
  </w:style>
  <w:style w:type="paragraph" w:customStyle="1" w:styleId="1erfrancesnovedades">
    <w:name w:val="1erfrancesnovedades"/>
    <w:basedOn w:val="Normal"/>
    <w:uiPriority w:val="99"/>
    <w:rsid w:val="00A34F6C"/>
    <w:pPr>
      <w:widowControl/>
      <w:spacing w:before="80"/>
      <w:ind w:left="360"/>
      <w:jc w:val="both"/>
    </w:pPr>
    <w:rPr>
      <w:rFonts w:ascii="Verdana" w:hAnsi="Verdana"/>
      <w:sz w:val="16"/>
      <w:szCs w:val="16"/>
    </w:rPr>
  </w:style>
  <w:style w:type="paragraph" w:customStyle="1" w:styleId="sangrianovedades">
    <w:name w:val="sangrianovedades"/>
    <w:basedOn w:val="Normal"/>
    <w:rsid w:val="00A34F6C"/>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basedOn w:val="Fuentedeprrafopredeter"/>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basedOn w:val="Fuentedeprrafopredeter"/>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basedOn w:val="Fuentedeprrafopredeter"/>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basedOn w:val="Fuentedeprrafopredeter"/>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6746A0"/>
  </w:style>
  <w:style w:type="paragraph" w:customStyle="1" w:styleId="captulo">
    <w:name w:val="captulo"/>
    <w:basedOn w:val="Normal"/>
    <w:rsid w:val="005D7565"/>
    <w:pPr>
      <w:widowControl/>
      <w:spacing w:before="100" w:beforeAutospacing="1" w:after="100" w:afterAutospacing="1"/>
    </w:pPr>
    <w:rPr>
      <w:rFonts w:eastAsia="Times New Roman"/>
      <w:sz w:val="24"/>
      <w:szCs w:val="24"/>
      <w:lang w:val="es-ES" w:eastAsia="es-ES"/>
    </w:rPr>
  </w:style>
  <w:style w:type="paragraph" w:customStyle="1" w:styleId="2dofrancesnovedades">
    <w:name w:val="2dofrancesnovedades"/>
    <w:basedOn w:val="Normal"/>
    <w:uiPriority w:val="99"/>
    <w:rsid w:val="005D7565"/>
    <w:pPr>
      <w:widowControl/>
      <w:spacing w:before="100" w:beforeAutospacing="1" w:after="100" w:afterAutospacing="1"/>
    </w:pPr>
    <w:rPr>
      <w:rFonts w:eastAsia="Times New Roman"/>
      <w:sz w:val="24"/>
      <w:szCs w:val="24"/>
      <w:lang w:val="es-ES" w:eastAsia="es-ES"/>
    </w:rPr>
  </w:style>
  <w:style w:type="paragraph" w:customStyle="1" w:styleId="3erfrancesnovedades">
    <w:name w:val="3erfrancesnovedades"/>
    <w:basedOn w:val="Normal"/>
    <w:rsid w:val="005D7565"/>
    <w:pPr>
      <w:widowControl/>
      <w:spacing w:before="100" w:beforeAutospacing="1" w:after="100" w:afterAutospacing="1"/>
    </w:pPr>
    <w:rPr>
      <w:rFonts w:eastAsia="Times New Roman"/>
      <w:sz w:val="24"/>
      <w:szCs w:val="24"/>
      <w:lang w:val="es-ES" w:eastAsia="es-ES"/>
    </w:rPr>
  </w:style>
  <w:style w:type="character" w:customStyle="1" w:styleId="destination1">
    <w:name w:val="destination1"/>
    <w:basedOn w:val="Fuentedeprrafopredeter"/>
    <w:rsid w:val="0014693F"/>
    <w:rPr>
      <w:color w:val="FFFFFF"/>
      <w:sz w:val="2"/>
      <w:szCs w:val="2"/>
    </w:rPr>
  </w:style>
  <w:style w:type="character" w:customStyle="1" w:styleId="negritanovedades2">
    <w:name w:val="negritanovedades2"/>
    <w:basedOn w:val="Fuentedeprrafopredeter"/>
    <w:rsid w:val="005D1738"/>
    <w:rPr>
      <w:rFonts w:ascii="Verdana" w:hAnsi="Verdana" w:hint="default"/>
      <w:b/>
      <w:bCs/>
      <w:sz w:val="16"/>
      <w:szCs w:val="16"/>
    </w:rPr>
  </w:style>
  <w:style w:type="character" w:customStyle="1" w:styleId="sumarionovedades">
    <w:name w:val="sumarionovedades"/>
    <w:basedOn w:val="Fuentedeprrafopredeter"/>
    <w:rsid w:val="00692FC0"/>
  </w:style>
  <w:style w:type="paragraph" w:customStyle="1" w:styleId="errepar1erfrancesnovedades">
    <w:name w:val="errepar_1erfrancesnovedades"/>
    <w:basedOn w:val="Normal"/>
    <w:rsid w:val="00595D5E"/>
    <w:pPr>
      <w:widowControl/>
      <w:spacing w:before="100" w:beforeAutospacing="1" w:after="100" w:afterAutospacing="1"/>
    </w:pPr>
    <w:rPr>
      <w:rFonts w:eastAsia="Times New Roman"/>
      <w:sz w:val="24"/>
      <w:szCs w:val="24"/>
      <w:lang w:val="es-ES" w:eastAsia="es-ES"/>
    </w:rPr>
  </w:style>
  <w:style w:type="character" w:customStyle="1" w:styleId="cursivanovedades">
    <w:name w:val="cursivanovedades"/>
    <w:basedOn w:val="Fuentedeprrafopredeter"/>
    <w:rsid w:val="00215094"/>
  </w:style>
  <w:style w:type="character" w:customStyle="1" w:styleId="hipervnculo0">
    <w:name w:val="hipervnculo"/>
    <w:basedOn w:val="Fuentedeprrafopredeter"/>
    <w:rsid w:val="00215094"/>
  </w:style>
  <w:style w:type="character" w:customStyle="1" w:styleId="apple-converted-space">
    <w:name w:val="apple-converted-space"/>
    <w:basedOn w:val="Fuentedeprrafopredeter"/>
    <w:rsid w:val="00072775"/>
  </w:style>
  <w:style w:type="paragraph" w:customStyle="1" w:styleId="textocentradonegritanovedades">
    <w:name w:val="textocentradonegritanovedades"/>
    <w:basedOn w:val="Normal"/>
    <w:rsid w:val="00C31AB7"/>
    <w:pPr>
      <w:widowControl/>
      <w:spacing w:before="100" w:beforeAutospacing="1" w:after="100" w:afterAutospacing="1"/>
    </w:pPr>
    <w:rPr>
      <w:rFonts w:eastAsia="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0103073">
      <w:bodyDiv w:val="1"/>
      <w:marLeft w:val="0"/>
      <w:marRight w:val="0"/>
      <w:marTop w:val="0"/>
      <w:marBottom w:val="0"/>
      <w:divBdr>
        <w:top w:val="none" w:sz="0" w:space="0" w:color="auto"/>
        <w:left w:val="none" w:sz="0" w:space="0" w:color="auto"/>
        <w:bottom w:val="none" w:sz="0" w:space="0" w:color="auto"/>
        <w:right w:val="none" w:sz="0" w:space="0" w:color="auto"/>
      </w:divBdr>
    </w:div>
    <w:div w:id="75830732">
      <w:bodyDiv w:val="1"/>
      <w:marLeft w:val="0"/>
      <w:marRight w:val="0"/>
      <w:marTop w:val="0"/>
      <w:marBottom w:val="0"/>
      <w:divBdr>
        <w:top w:val="none" w:sz="0" w:space="0" w:color="auto"/>
        <w:left w:val="none" w:sz="0" w:space="0" w:color="auto"/>
        <w:bottom w:val="none" w:sz="0" w:space="0" w:color="auto"/>
        <w:right w:val="none" w:sz="0" w:space="0" w:color="auto"/>
      </w:divBdr>
    </w:div>
    <w:div w:id="76095829">
      <w:bodyDiv w:val="1"/>
      <w:marLeft w:val="0"/>
      <w:marRight w:val="0"/>
      <w:marTop w:val="0"/>
      <w:marBottom w:val="0"/>
      <w:divBdr>
        <w:top w:val="none" w:sz="0" w:space="0" w:color="auto"/>
        <w:left w:val="none" w:sz="0" w:space="0" w:color="auto"/>
        <w:bottom w:val="none" w:sz="0" w:space="0" w:color="auto"/>
        <w:right w:val="none" w:sz="0" w:space="0" w:color="auto"/>
      </w:divBdr>
    </w:div>
    <w:div w:id="113713127">
      <w:bodyDiv w:val="1"/>
      <w:marLeft w:val="0"/>
      <w:marRight w:val="0"/>
      <w:marTop w:val="0"/>
      <w:marBottom w:val="0"/>
      <w:divBdr>
        <w:top w:val="none" w:sz="0" w:space="0" w:color="auto"/>
        <w:left w:val="none" w:sz="0" w:space="0" w:color="auto"/>
        <w:bottom w:val="none" w:sz="0" w:space="0" w:color="auto"/>
        <w:right w:val="none" w:sz="0" w:space="0" w:color="auto"/>
      </w:divBdr>
    </w:div>
    <w:div w:id="153228891">
      <w:bodyDiv w:val="1"/>
      <w:marLeft w:val="0"/>
      <w:marRight w:val="0"/>
      <w:marTop w:val="0"/>
      <w:marBottom w:val="0"/>
      <w:divBdr>
        <w:top w:val="none" w:sz="0" w:space="0" w:color="auto"/>
        <w:left w:val="none" w:sz="0" w:space="0" w:color="auto"/>
        <w:bottom w:val="none" w:sz="0" w:space="0" w:color="auto"/>
        <w:right w:val="none" w:sz="0" w:space="0" w:color="auto"/>
      </w:divBdr>
    </w:div>
    <w:div w:id="206769924">
      <w:bodyDiv w:val="1"/>
      <w:marLeft w:val="0"/>
      <w:marRight w:val="0"/>
      <w:marTop w:val="0"/>
      <w:marBottom w:val="0"/>
      <w:divBdr>
        <w:top w:val="none" w:sz="0" w:space="0" w:color="auto"/>
        <w:left w:val="none" w:sz="0" w:space="0" w:color="auto"/>
        <w:bottom w:val="none" w:sz="0" w:space="0" w:color="auto"/>
        <w:right w:val="none" w:sz="0" w:space="0" w:color="auto"/>
      </w:divBdr>
    </w:div>
    <w:div w:id="263192957">
      <w:bodyDiv w:val="1"/>
      <w:marLeft w:val="0"/>
      <w:marRight w:val="0"/>
      <w:marTop w:val="0"/>
      <w:marBottom w:val="0"/>
      <w:divBdr>
        <w:top w:val="none" w:sz="0" w:space="0" w:color="auto"/>
        <w:left w:val="none" w:sz="0" w:space="0" w:color="auto"/>
        <w:bottom w:val="none" w:sz="0" w:space="0" w:color="auto"/>
        <w:right w:val="none" w:sz="0" w:space="0" w:color="auto"/>
      </w:divBdr>
    </w:div>
    <w:div w:id="277180725">
      <w:bodyDiv w:val="1"/>
      <w:marLeft w:val="0"/>
      <w:marRight w:val="0"/>
      <w:marTop w:val="0"/>
      <w:marBottom w:val="0"/>
      <w:divBdr>
        <w:top w:val="none" w:sz="0" w:space="0" w:color="auto"/>
        <w:left w:val="none" w:sz="0" w:space="0" w:color="auto"/>
        <w:bottom w:val="none" w:sz="0" w:space="0" w:color="auto"/>
        <w:right w:val="none" w:sz="0" w:space="0" w:color="auto"/>
      </w:divBdr>
    </w:div>
    <w:div w:id="335961821">
      <w:bodyDiv w:val="1"/>
      <w:marLeft w:val="0"/>
      <w:marRight w:val="0"/>
      <w:marTop w:val="0"/>
      <w:marBottom w:val="0"/>
      <w:divBdr>
        <w:top w:val="none" w:sz="0" w:space="0" w:color="auto"/>
        <w:left w:val="none" w:sz="0" w:space="0" w:color="auto"/>
        <w:bottom w:val="none" w:sz="0" w:space="0" w:color="auto"/>
        <w:right w:val="none" w:sz="0" w:space="0" w:color="auto"/>
      </w:divBdr>
    </w:div>
    <w:div w:id="351419555">
      <w:bodyDiv w:val="1"/>
      <w:marLeft w:val="0"/>
      <w:marRight w:val="0"/>
      <w:marTop w:val="0"/>
      <w:marBottom w:val="0"/>
      <w:divBdr>
        <w:top w:val="none" w:sz="0" w:space="0" w:color="auto"/>
        <w:left w:val="none" w:sz="0" w:space="0" w:color="auto"/>
        <w:bottom w:val="none" w:sz="0" w:space="0" w:color="auto"/>
        <w:right w:val="none" w:sz="0" w:space="0" w:color="auto"/>
      </w:divBdr>
    </w:div>
    <w:div w:id="377554736">
      <w:bodyDiv w:val="1"/>
      <w:marLeft w:val="0"/>
      <w:marRight w:val="0"/>
      <w:marTop w:val="0"/>
      <w:marBottom w:val="0"/>
      <w:divBdr>
        <w:top w:val="none" w:sz="0" w:space="0" w:color="auto"/>
        <w:left w:val="none" w:sz="0" w:space="0" w:color="auto"/>
        <w:bottom w:val="none" w:sz="0" w:space="0" w:color="auto"/>
        <w:right w:val="none" w:sz="0" w:space="0" w:color="auto"/>
      </w:divBdr>
    </w:div>
    <w:div w:id="401483712">
      <w:bodyDiv w:val="1"/>
      <w:marLeft w:val="0"/>
      <w:marRight w:val="0"/>
      <w:marTop w:val="0"/>
      <w:marBottom w:val="0"/>
      <w:divBdr>
        <w:top w:val="none" w:sz="0" w:space="0" w:color="auto"/>
        <w:left w:val="none" w:sz="0" w:space="0" w:color="auto"/>
        <w:bottom w:val="none" w:sz="0" w:space="0" w:color="auto"/>
        <w:right w:val="none" w:sz="0" w:space="0" w:color="auto"/>
      </w:divBdr>
    </w:div>
    <w:div w:id="402487899">
      <w:bodyDiv w:val="1"/>
      <w:marLeft w:val="0"/>
      <w:marRight w:val="0"/>
      <w:marTop w:val="0"/>
      <w:marBottom w:val="0"/>
      <w:divBdr>
        <w:top w:val="none" w:sz="0" w:space="0" w:color="auto"/>
        <w:left w:val="none" w:sz="0" w:space="0" w:color="auto"/>
        <w:bottom w:val="none" w:sz="0" w:space="0" w:color="auto"/>
        <w:right w:val="none" w:sz="0" w:space="0" w:color="auto"/>
      </w:divBdr>
    </w:div>
    <w:div w:id="431704469">
      <w:bodyDiv w:val="1"/>
      <w:marLeft w:val="0"/>
      <w:marRight w:val="0"/>
      <w:marTop w:val="0"/>
      <w:marBottom w:val="0"/>
      <w:divBdr>
        <w:top w:val="none" w:sz="0" w:space="0" w:color="auto"/>
        <w:left w:val="none" w:sz="0" w:space="0" w:color="auto"/>
        <w:bottom w:val="none" w:sz="0" w:space="0" w:color="auto"/>
        <w:right w:val="none" w:sz="0" w:space="0" w:color="auto"/>
      </w:divBdr>
    </w:div>
    <w:div w:id="433405343">
      <w:bodyDiv w:val="1"/>
      <w:marLeft w:val="0"/>
      <w:marRight w:val="0"/>
      <w:marTop w:val="0"/>
      <w:marBottom w:val="0"/>
      <w:divBdr>
        <w:top w:val="none" w:sz="0" w:space="0" w:color="auto"/>
        <w:left w:val="none" w:sz="0" w:space="0" w:color="auto"/>
        <w:bottom w:val="none" w:sz="0" w:space="0" w:color="auto"/>
        <w:right w:val="none" w:sz="0" w:space="0" w:color="auto"/>
      </w:divBdr>
    </w:div>
    <w:div w:id="449057975">
      <w:bodyDiv w:val="1"/>
      <w:marLeft w:val="0"/>
      <w:marRight w:val="0"/>
      <w:marTop w:val="0"/>
      <w:marBottom w:val="0"/>
      <w:divBdr>
        <w:top w:val="none" w:sz="0" w:space="0" w:color="auto"/>
        <w:left w:val="none" w:sz="0" w:space="0" w:color="auto"/>
        <w:bottom w:val="none" w:sz="0" w:space="0" w:color="auto"/>
        <w:right w:val="none" w:sz="0" w:space="0" w:color="auto"/>
      </w:divBdr>
    </w:div>
    <w:div w:id="456721287">
      <w:bodyDiv w:val="1"/>
      <w:marLeft w:val="0"/>
      <w:marRight w:val="0"/>
      <w:marTop w:val="0"/>
      <w:marBottom w:val="0"/>
      <w:divBdr>
        <w:top w:val="none" w:sz="0" w:space="0" w:color="auto"/>
        <w:left w:val="none" w:sz="0" w:space="0" w:color="auto"/>
        <w:bottom w:val="none" w:sz="0" w:space="0" w:color="auto"/>
        <w:right w:val="none" w:sz="0" w:space="0" w:color="auto"/>
      </w:divBdr>
    </w:div>
    <w:div w:id="481888932">
      <w:bodyDiv w:val="1"/>
      <w:marLeft w:val="0"/>
      <w:marRight w:val="0"/>
      <w:marTop w:val="0"/>
      <w:marBottom w:val="0"/>
      <w:divBdr>
        <w:top w:val="none" w:sz="0" w:space="0" w:color="auto"/>
        <w:left w:val="none" w:sz="0" w:space="0" w:color="auto"/>
        <w:bottom w:val="none" w:sz="0" w:space="0" w:color="auto"/>
        <w:right w:val="none" w:sz="0" w:space="0" w:color="auto"/>
      </w:divBdr>
    </w:div>
    <w:div w:id="519781820">
      <w:bodyDiv w:val="1"/>
      <w:marLeft w:val="0"/>
      <w:marRight w:val="0"/>
      <w:marTop w:val="0"/>
      <w:marBottom w:val="0"/>
      <w:divBdr>
        <w:top w:val="none" w:sz="0" w:space="0" w:color="auto"/>
        <w:left w:val="none" w:sz="0" w:space="0" w:color="auto"/>
        <w:bottom w:val="none" w:sz="0" w:space="0" w:color="auto"/>
        <w:right w:val="none" w:sz="0" w:space="0" w:color="auto"/>
      </w:divBdr>
    </w:div>
    <w:div w:id="558444706">
      <w:bodyDiv w:val="1"/>
      <w:marLeft w:val="0"/>
      <w:marRight w:val="0"/>
      <w:marTop w:val="0"/>
      <w:marBottom w:val="0"/>
      <w:divBdr>
        <w:top w:val="none" w:sz="0" w:space="0" w:color="auto"/>
        <w:left w:val="none" w:sz="0" w:space="0" w:color="auto"/>
        <w:bottom w:val="none" w:sz="0" w:space="0" w:color="auto"/>
        <w:right w:val="none" w:sz="0" w:space="0" w:color="auto"/>
      </w:divBdr>
    </w:div>
    <w:div w:id="559172934">
      <w:bodyDiv w:val="1"/>
      <w:marLeft w:val="0"/>
      <w:marRight w:val="0"/>
      <w:marTop w:val="0"/>
      <w:marBottom w:val="0"/>
      <w:divBdr>
        <w:top w:val="none" w:sz="0" w:space="0" w:color="auto"/>
        <w:left w:val="none" w:sz="0" w:space="0" w:color="auto"/>
        <w:bottom w:val="none" w:sz="0" w:space="0" w:color="auto"/>
        <w:right w:val="none" w:sz="0" w:space="0" w:color="auto"/>
      </w:divBdr>
    </w:div>
    <w:div w:id="583145300">
      <w:bodyDiv w:val="1"/>
      <w:marLeft w:val="0"/>
      <w:marRight w:val="0"/>
      <w:marTop w:val="0"/>
      <w:marBottom w:val="0"/>
      <w:divBdr>
        <w:top w:val="none" w:sz="0" w:space="0" w:color="auto"/>
        <w:left w:val="none" w:sz="0" w:space="0" w:color="auto"/>
        <w:bottom w:val="none" w:sz="0" w:space="0" w:color="auto"/>
        <w:right w:val="none" w:sz="0" w:space="0" w:color="auto"/>
      </w:divBdr>
    </w:div>
    <w:div w:id="633563788">
      <w:bodyDiv w:val="1"/>
      <w:marLeft w:val="0"/>
      <w:marRight w:val="0"/>
      <w:marTop w:val="0"/>
      <w:marBottom w:val="0"/>
      <w:divBdr>
        <w:top w:val="none" w:sz="0" w:space="0" w:color="auto"/>
        <w:left w:val="none" w:sz="0" w:space="0" w:color="auto"/>
        <w:bottom w:val="none" w:sz="0" w:space="0" w:color="auto"/>
        <w:right w:val="none" w:sz="0" w:space="0" w:color="auto"/>
      </w:divBdr>
    </w:div>
    <w:div w:id="657685236">
      <w:bodyDiv w:val="1"/>
      <w:marLeft w:val="0"/>
      <w:marRight w:val="0"/>
      <w:marTop w:val="0"/>
      <w:marBottom w:val="0"/>
      <w:divBdr>
        <w:top w:val="none" w:sz="0" w:space="0" w:color="auto"/>
        <w:left w:val="none" w:sz="0" w:space="0" w:color="auto"/>
        <w:bottom w:val="none" w:sz="0" w:space="0" w:color="auto"/>
        <w:right w:val="none" w:sz="0" w:space="0" w:color="auto"/>
      </w:divBdr>
    </w:div>
    <w:div w:id="660549831">
      <w:bodyDiv w:val="1"/>
      <w:marLeft w:val="0"/>
      <w:marRight w:val="0"/>
      <w:marTop w:val="0"/>
      <w:marBottom w:val="0"/>
      <w:divBdr>
        <w:top w:val="none" w:sz="0" w:space="0" w:color="auto"/>
        <w:left w:val="none" w:sz="0" w:space="0" w:color="auto"/>
        <w:bottom w:val="none" w:sz="0" w:space="0" w:color="auto"/>
        <w:right w:val="none" w:sz="0" w:space="0" w:color="auto"/>
      </w:divBdr>
    </w:div>
    <w:div w:id="750271078">
      <w:bodyDiv w:val="1"/>
      <w:marLeft w:val="0"/>
      <w:marRight w:val="0"/>
      <w:marTop w:val="0"/>
      <w:marBottom w:val="0"/>
      <w:divBdr>
        <w:top w:val="none" w:sz="0" w:space="0" w:color="auto"/>
        <w:left w:val="none" w:sz="0" w:space="0" w:color="auto"/>
        <w:bottom w:val="none" w:sz="0" w:space="0" w:color="auto"/>
        <w:right w:val="none" w:sz="0" w:space="0" w:color="auto"/>
      </w:divBdr>
    </w:div>
    <w:div w:id="758208986">
      <w:bodyDiv w:val="1"/>
      <w:marLeft w:val="0"/>
      <w:marRight w:val="0"/>
      <w:marTop w:val="0"/>
      <w:marBottom w:val="0"/>
      <w:divBdr>
        <w:top w:val="none" w:sz="0" w:space="0" w:color="auto"/>
        <w:left w:val="none" w:sz="0" w:space="0" w:color="auto"/>
        <w:bottom w:val="none" w:sz="0" w:space="0" w:color="auto"/>
        <w:right w:val="none" w:sz="0" w:space="0" w:color="auto"/>
      </w:divBdr>
    </w:div>
    <w:div w:id="766270263">
      <w:bodyDiv w:val="1"/>
      <w:marLeft w:val="0"/>
      <w:marRight w:val="0"/>
      <w:marTop w:val="0"/>
      <w:marBottom w:val="0"/>
      <w:divBdr>
        <w:top w:val="none" w:sz="0" w:space="0" w:color="auto"/>
        <w:left w:val="none" w:sz="0" w:space="0" w:color="auto"/>
        <w:bottom w:val="none" w:sz="0" w:space="0" w:color="auto"/>
        <w:right w:val="none" w:sz="0" w:space="0" w:color="auto"/>
      </w:divBdr>
    </w:div>
    <w:div w:id="830559301">
      <w:bodyDiv w:val="1"/>
      <w:marLeft w:val="0"/>
      <w:marRight w:val="0"/>
      <w:marTop w:val="0"/>
      <w:marBottom w:val="0"/>
      <w:divBdr>
        <w:top w:val="none" w:sz="0" w:space="0" w:color="auto"/>
        <w:left w:val="none" w:sz="0" w:space="0" w:color="auto"/>
        <w:bottom w:val="none" w:sz="0" w:space="0" w:color="auto"/>
        <w:right w:val="none" w:sz="0" w:space="0" w:color="auto"/>
      </w:divBdr>
    </w:div>
    <w:div w:id="870995834">
      <w:bodyDiv w:val="1"/>
      <w:marLeft w:val="0"/>
      <w:marRight w:val="0"/>
      <w:marTop w:val="0"/>
      <w:marBottom w:val="0"/>
      <w:divBdr>
        <w:top w:val="none" w:sz="0" w:space="0" w:color="auto"/>
        <w:left w:val="none" w:sz="0" w:space="0" w:color="auto"/>
        <w:bottom w:val="none" w:sz="0" w:space="0" w:color="auto"/>
        <w:right w:val="none" w:sz="0" w:space="0" w:color="auto"/>
      </w:divBdr>
    </w:div>
    <w:div w:id="939071812">
      <w:bodyDiv w:val="1"/>
      <w:marLeft w:val="0"/>
      <w:marRight w:val="0"/>
      <w:marTop w:val="0"/>
      <w:marBottom w:val="0"/>
      <w:divBdr>
        <w:top w:val="none" w:sz="0" w:space="0" w:color="auto"/>
        <w:left w:val="none" w:sz="0" w:space="0" w:color="auto"/>
        <w:bottom w:val="none" w:sz="0" w:space="0" w:color="auto"/>
        <w:right w:val="none" w:sz="0" w:space="0" w:color="auto"/>
      </w:divBdr>
    </w:div>
    <w:div w:id="939678311">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7597">
      <w:bodyDiv w:val="1"/>
      <w:marLeft w:val="0"/>
      <w:marRight w:val="0"/>
      <w:marTop w:val="0"/>
      <w:marBottom w:val="0"/>
      <w:divBdr>
        <w:top w:val="none" w:sz="0" w:space="0" w:color="auto"/>
        <w:left w:val="none" w:sz="0" w:space="0" w:color="auto"/>
        <w:bottom w:val="none" w:sz="0" w:space="0" w:color="auto"/>
        <w:right w:val="none" w:sz="0" w:space="0" w:color="auto"/>
      </w:divBdr>
    </w:div>
    <w:div w:id="1011372144">
      <w:bodyDiv w:val="1"/>
      <w:marLeft w:val="0"/>
      <w:marRight w:val="0"/>
      <w:marTop w:val="0"/>
      <w:marBottom w:val="0"/>
      <w:divBdr>
        <w:top w:val="none" w:sz="0" w:space="0" w:color="auto"/>
        <w:left w:val="none" w:sz="0" w:space="0" w:color="auto"/>
        <w:bottom w:val="none" w:sz="0" w:space="0" w:color="auto"/>
        <w:right w:val="none" w:sz="0" w:space="0" w:color="auto"/>
      </w:divBdr>
    </w:div>
    <w:div w:id="1041443385">
      <w:bodyDiv w:val="1"/>
      <w:marLeft w:val="0"/>
      <w:marRight w:val="0"/>
      <w:marTop w:val="0"/>
      <w:marBottom w:val="0"/>
      <w:divBdr>
        <w:top w:val="none" w:sz="0" w:space="0" w:color="auto"/>
        <w:left w:val="none" w:sz="0" w:space="0" w:color="auto"/>
        <w:bottom w:val="none" w:sz="0" w:space="0" w:color="auto"/>
        <w:right w:val="none" w:sz="0" w:space="0" w:color="auto"/>
      </w:divBdr>
    </w:div>
    <w:div w:id="1054699344">
      <w:bodyDiv w:val="1"/>
      <w:marLeft w:val="0"/>
      <w:marRight w:val="0"/>
      <w:marTop w:val="0"/>
      <w:marBottom w:val="0"/>
      <w:divBdr>
        <w:top w:val="none" w:sz="0" w:space="0" w:color="auto"/>
        <w:left w:val="none" w:sz="0" w:space="0" w:color="auto"/>
        <w:bottom w:val="none" w:sz="0" w:space="0" w:color="auto"/>
        <w:right w:val="none" w:sz="0" w:space="0" w:color="auto"/>
      </w:divBdr>
    </w:div>
    <w:div w:id="1062602524">
      <w:bodyDiv w:val="1"/>
      <w:marLeft w:val="0"/>
      <w:marRight w:val="0"/>
      <w:marTop w:val="0"/>
      <w:marBottom w:val="0"/>
      <w:divBdr>
        <w:top w:val="none" w:sz="0" w:space="0" w:color="auto"/>
        <w:left w:val="none" w:sz="0" w:space="0" w:color="auto"/>
        <w:bottom w:val="none" w:sz="0" w:space="0" w:color="auto"/>
        <w:right w:val="none" w:sz="0" w:space="0" w:color="auto"/>
      </w:divBdr>
    </w:div>
    <w:div w:id="1071077764">
      <w:bodyDiv w:val="1"/>
      <w:marLeft w:val="0"/>
      <w:marRight w:val="0"/>
      <w:marTop w:val="0"/>
      <w:marBottom w:val="0"/>
      <w:divBdr>
        <w:top w:val="none" w:sz="0" w:space="0" w:color="auto"/>
        <w:left w:val="none" w:sz="0" w:space="0" w:color="auto"/>
        <w:bottom w:val="none" w:sz="0" w:space="0" w:color="auto"/>
        <w:right w:val="none" w:sz="0" w:space="0" w:color="auto"/>
      </w:divBdr>
    </w:div>
    <w:div w:id="1148282909">
      <w:bodyDiv w:val="1"/>
      <w:marLeft w:val="0"/>
      <w:marRight w:val="0"/>
      <w:marTop w:val="0"/>
      <w:marBottom w:val="0"/>
      <w:divBdr>
        <w:top w:val="none" w:sz="0" w:space="0" w:color="auto"/>
        <w:left w:val="none" w:sz="0" w:space="0" w:color="auto"/>
        <w:bottom w:val="none" w:sz="0" w:space="0" w:color="auto"/>
        <w:right w:val="none" w:sz="0" w:space="0" w:color="auto"/>
      </w:divBdr>
    </w:div>
    <w:div w:id="1170759254">
      <w:bodyDiv w:val="1"/>
      <w:marLeft w:val="0"/>
      <w:marRight w:val="0"/>
      <w:marTop w:val="0"/>
      <w:marBottom w:val="0"/>
      <w:divBdr>
        <w:top w:val="none" w:sz="0" w:space="0" w:color="auto"/>
        <w:left w:val="none" w:sz="0" w:space="0" w:color="auto"/>
        <w:bottom w:val="none" w:sz="0" w:space="0" w:color="auto"/>
        <w:right w:val="none" w:sz="0" w:space="0" w:color="auto"/>
      </w:divBdr>
    </w:div>
    <w:div w:id="1203328549">
      <w:bodyDiv w:val="1"/>
      <w:marLeft w:val="0"/>
      <w:marRight w:val="0"/>
      <w:marTop w:val="0"/>
      <w:marBottom w:val="0"/>
      <w:divBdr>
        <w:top w:val="none" w:sz="0" w:space="0" w:color="auto"/>
        <w:left w:val="none" w:sz="0" w:space="0" w:color="auto"/>
        <w:bottom w:val="none" w:sz="0" w:space="0" w:color="auto"/>
        <w:right w:val="none" w:sz="0" w:space="0" w:color="auto"/>
      </w:divBdr>
    </w:div>
    <w:div w:id="1208252109">
      <w:bodyDiv w:val="1"/>
      <w:marLeft w:val="0"/>
      <w:marRight w:val="0"/>
      <w:marTop w:val="0"/>
      <w:marBottom w:val="0"/>
      <w:divBdr>
        <w:top w:val="none" w:sz="0" w:space="0" w:color="auto"/>
        <w:left w:val="none" w:sz="0" w:space="0" w:color="auto"/>
        <w:bottom w:val="none" w:sz="0" w:space="0" w:color="auto"/>
        <w:right w:val="none" w:sz="0" w:space="0" w:color="auto"/>
      </w:divBdr>
    </w:div>
    <w:div w:id="1229849596">
      <w:bodyDiv w:val="1"/>
      <w:marLeft w:val="0"/>
      <w:marRight w:val="0"/>
      <w:marTop w:val="0"/>
      <w:marBottom w:val="0"/>
      <w:divBdr>
        <w:top w:val="none" w:sz="0" w:space="0" w:color="auto"/>
        <w:left w:val="none" w:sz="0" w:space="0" w:color="auto"/>
        <w:bottom w:val="none" w:sz="0" w:space="0" w:color="auto"/>
        <w:right w:val="none" w:sz="0" w:space="0" w:color="auto"/>
      </w:divBdr>
    </w:div>
    <w:div w:id="1251428736">
      <w:bodyDiv w:val="1"/>
      <w:marLeft w:val="0"/>
      <w:marRight w:val="0"/>
      <w:marTop w:val="0"/>
      <w:marBottom w:val="0"/>
      <w:divBdr>
        <w:top w:val="none" w:sz="0" w:space="0" w:color="auto"/>
        <w:left w:val="none" w:sz="0" w:space="0" w:color="auto"/>
        <w:bottom w:val="none" w:sz="0" w:space="0" w:color="auto"/>
        <w:right w:val="none" w:sz="0" w:space="0" w:color="auto"/>
      </w:divBdr>
      <w:divsChild>
        <w:div w:id="1691570731">
          <w:marLeft w:val="0"/>
          <w:marRight w:val="0"/>
          <w:marTop w:val="0"/>
          <w:marBottom w:val="0"/>
          <w:divBdr>
            <w:top w:val="none" w:sz="0" w:space="0" w:color="auto"/>
            <w:left w:val="none" w:sz="0" w:space="0" w:color="auto"/>
            <w:bottom w:val="none" w:sz="0" w:space="0" w:color="auto"/>
            <w:right w:val="none" w:sz="0" w:space="0" w:color="auto"/>
          </w:divBdr>
          <w:divsChild>
            <w:div w:id="1152793150">
              <w:marLeft w:val="0"/>
              <w:marRight w:val="0"/>
              <w:marTop w:val="0"/>
              <w:marBottom w:val="0"/>
              <w:divBdr>
                <w:top w:val="none" w:sz="0" w:space="0" w:color="auto"/>
                <w:left w:val="none" w:sz="0" w:space="0" w:color="auto"/>
                <w:bottom w:val="single" w:sz="12" w:space="4" w:color="000000"/>
                <w:right w:val="none" w:sz="0" w:space="0" w:color="auto"/>
              </w:divBdr>
              <w:divsChild>
                <w:div w:id="260457088">
                  <w:marLeft w:val="0"/>
                  <w:marRight w:val="0"/>
                  <w:marTop w:val="0"/>
                  <w:marBottom w:val="0"/>
                  <w:divBdr>
                    <w:top w:val="none" w:sz="0" w:space="0" w:color="auto"/>
                    <w:left w:val="none" w:sz="0" w:space="0" w:color="auto"/>
                    <w:bottom w:val="none" w:sz="0" w:space="0" w:color="auto"/>
                    <w:right w:val="none" w:sz="0" w:space="0" w:color="auto"/>
                  </w:divBdr>
                </w:div>
                <w:div w:id="836115097">
                  <w:marLeft w:val="0"/>
                  <w:marRight w:val="0"/>
                  <w:marTop w:val="0"/>
                  <w:marBottom w:val="0"/>
                  <w:divBdr>
                    <w:top w:val="none" w:sz="0" w:space="0" w:color="auto"/>
                    <w:left w:val="none" w:sz="0" w:space="0" w:color="auto"/>
                    <w:bottom w:val="none" w:sz="0" w:space="0" w:color="auto"/>
                    <w:right w:val="none" w:sz="0" w:space="0" w:color="auto"/>
                  </w:divBdr>
                </w:div>
                <w:div w:id="989940473">
                  <w:marLeft w:val="0"/>
                  <w:marRight w:val="0"/>
                  <w:marTop w:val="0"/>
                  <w:marBottom w:val="0"/>
                  <w:divBdr>
                    <w:top w:val="none" w:sz="0" w:space="0" w:color="auto"/>
                    <w:left w:val="none" w:sz="0" w:space="0" w:color="auto"/>
                    <w:bottom w:val="none" w:sz="0" w:space="0" w:color="auto"/>
                    <w:right w:val="none" w:sz="0" w:space="0" w:color="auto"/>
                  </w:divBdr>
                </w:div>
                <w:div w:id="1166168446">
                  <w:marLeft w:val="0"/>
                  <w:marRight w:val="0"/>
                  <w:marTop w:val="0"/>
                  <w:marBottom w:val="0"/>
                  <w:divBdr>
                    <w:top w:val="none" w:sz="0" w:space="0" w:color="auto"/>
                    <w:left w:val="none" w:sz="0" w:space="0" w:color="auto"/>
                    <w:bottom w:val="none" w:sz="0" w:space="0" w:color="auto"/>
                    <w:right w:val="none" w:sz="0" w:space="0" w:color="auto"/>
                  </w:divBdr>
                </w:div>
                <w:div w:id="1399281989">
                  <w:marLeft w:val="0"/>
                  <w:marRight w:val="0"/>
                  <w:marTop w:val="0"/>
                  <w:marBottom w:val="0"/>
                  <w:divBdr>
                    <w:top w:val="none" w:sz="0" w:space="0" w:color="auto"/>
                    <w:left w:val="none" w:sz="0" w:space="0" w:color="auto"/>
                    <w:bottom w:val="none" w:sz="0" w:space="0" w:color="auto"/>
                    <w:right w:val="none" w:sz="0" w:space="0" w:color="auto"/>
                  </w:divBdr>
                </w:div>
                <w:div w:id="1401978155">
                  <w:marLeft w:val="0"/>
                  <w:marRight w:val="0"/>
                  <w:marTop w:val="0"/>
                  <w:marBottom w:val="0"/>
                  <w:divBdr>
                    <w:top w:val="none" w:sz="0" w:space="0" w:color="auto"/>
                    <w:left w:val="none" w:sz="0" w:space="0" w:color="auto"/>
                    <w:bottom w:val="none" w:sz="0" w:space="0" w:color="auto"/>
                    <w:right w:val="none" w:sz="0" w:space="0" w:color="auto"/>
                  </w:divBdr>
                </w:div>
                <w:div w:id="1719011164">
                  <w:marLeft w:val="0"/>
                  <w:marRight w:val="0"/>
                  <w:marTop w:val="0"/>
                  <w:marBottom w:val="0"/>
                  <w:divBdr>
                    <w:top w:val="none" w:sz="0" w:space="0" w:color="auto"/>
                    <w:left w:val="none" w:sz="0" w:space="0" w:color="auto"/>
                    <w:bottom w:val="none" w:sz="0" w:space="0" w:color="auto"/>
                    <w:right w:val="none" w:sz="0" w:space="0" w:color="auto"/>
                  </w:divBdr>
                </w:div>
                <w:div w:id="1841234591">
                  <w:marLeft w:val="0"/>
                  <w:marRight w:val="0"/>
                  <w:marTop w:val="0"/>
                  <w:marBottom w:val="0"/>
                  <w:divBdr>
                    <w:top w:val="none" w:sz="0" w:space="0" w:color="auto"/>
                    <w:left w:val="none" w:sz="0" w:space="0" w:color="auto"/>
                    <w:bottom w:val="none" w:sz="0" w:space="0" w:color="auto"/>
                    <w:right w:val="none" w:sz="0" w:space="0" w:color="auto"/>
                  </w:divBdr>
                </w:div>
                <w:div w:id="2035881901">
                  <w:marLeft w:val="0"/>
                  <w:marRight w:val="0"/>
                  <w:marTop w:val="0"/>
                  <w:marBottom w:val="0"/>
                  <w:divBdr>
                    <w:top w:val="none" w:sz="0" w:space="0" w:color="auto"/>
                    <w:left w:val="none" w:sz="0" w:space="0" w:color="auto"/>
                    <w:bottom w:val="none" w:sz="0" w:space="0" w:color="auto"/>
                    <w:right w:val="none" w:sz="0" w:space="0" w:color="auto"/>
                  </w:divBdr>
                </w:div>
              </w:divsChild>
            </w:div>
            <w:div w:id="1278030205">
              <w:marLeft w:val="0"/>
              <w:marRight w:val="0"/>
              <w:marTop w:val="150"/>
              <w:marBottom w:val="0"/>
              <w:divBdr>
                <w:top w:val="single" w:sz="12" w:space="5" w:color="000000"/>
                <w:left w:val="none" w:sz="0" w:space="0" w:color="auto"/>
                <w:bottom w:val="single" w:sz="12" w:space="5" w:color="000000"/>
                <w:right w:val="none" w:sz="0" w:space="0" w:color="auto"/>
              </w:divBdr>
            </w:div>
          </w:divsChild>
        </w:div>
      </w:divsChild>
    </w:div>
    <w:div w:id="1262952912">
      <w:bodyDiv w:val="1"/>
      <w:marLeft w:val="0"/>
      <w:marRight w:val="0"/>
      <w:marTop w:val="0"/>
      <w:marBottom w:val="0"/>
      <w:divBdr>
        <w:top w:val="none" w:sz="0" w:space="0" w:color="auto"/>
        <w:left w:val="none" w:sz="0" w:space="0" w:color="auto"/>
        <w:bottom w:val="none" w:sz="0" w:space="0" w:color="auto"/>
        <w:right w:val="none" w:sz="0" w:space="0" w:color="auto"/>
      </w:divBdr>
      <w:divsChild>
        <w:div w:id="1030376675">
          <w:marLeft w:val="0"/>
          <w:marRight w:val="0"/>
          <w:marTop w:val="0"/>
          <w:marBottom w:val="0"/>
          <w:divBdr>
            <w:top w:val="none" w:sz="0" w:space="0" w:color="auto"/>
            <w:left w:val="none" w:sz="0" w:space="0" w:color="auto"/>
            <w:bottom w:val="none" w:sz="0" w:space="0" w:color="auto"/>
            <w:right w:val="none" w:sz="0" w:space="0" w:color="auto"/>
          </w:divBdr>
          <w:divsChild>
            <w:div w:id="9347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378">
      <w:bodyDiv w:val="1"/>
      <w:marLeft w:val="0"/>
      <w:marRight w:val="0"/>
      <w:marTop w:val="0"/>
      <w:marBottom w:val="0"/>
      <w:divBdr>
        <w:top w:val="none" w:sz="0" w:space="0" w:color="auto"/>
        <w:left w:val="none" w:sz="0" w:space="0" w:color="auto"/>
        <w:bottom w:val="none" w:sz="0" w:space="0" w:color="auto"/>
        <w:right w:val="none" w:sz="0" w:space="0" w:color="auto"/>
      </w:divBdr>
    </w:div>
    <w:div w:id="1302930548">
      <w:bodyDiv w:val="1"/>
      <w:marLeft w:val="0"/>
      <w:marRight w:val="0"/>
      <w:marTop w:val="0"/>
      <w:marBottom w:val="0"/>
      <w:divBdr>
        <w:top w:val="none" w:sz="0" w:space="0" w:color="auto"/>
        <w:left w:val="none" w:sz="0" w:space="0" w:color="auto"/>
        <w:bottom w:val="none" w:sz="0" w:space="0" w:color="auto"/>
        <w:right w:val="none" w:sz="0" w:space="0" w:color="auto"/>
      </w:divBdr>
    </w:div>
    <w:div w:id="1352023780">
      <w:bodyDiv w:val="1"/>
      <w:marLeft w:val="0"/>
      <w:marRight w:val="0"/>
      <w:marTop w:val="0"/>
      <w:marBottom w:val="0"/>
      <w:divBdr>
        <w:top w:val="none" w:sz="0" w:space="0" w:color="auto"/>
        <w:left w:val="none" w:sz="0" w:space="0" w:color="auto"/>
        <w:bottom w:val="none" w:sz="0" w:space="0" w:color="auto"/>
        <w:right w:val="none" w:sz="0" w:space="0" w:color="auto"/>
      </w:divBdr>
    </w:div>
    <w:div w:id="1364864864">
      <w:bodyDiv w:val="1"/>
      <w:marLeft w:val="0"/>
      <w:marRight w:val="0"/>
      <w:marTop w:val="0"/>
      <w:marBottom w:val="0"/>
      <w:divBdr>
        <w:top w:val="none" w:sz="0" w:space="0" w:color="auto"/>
        <w:left w:val="none" w:sz="0" w:space="0" w:color="auto"/>
        <w:bottom w:val="none" w:sz="0" w:space="0" w:color="auto"/>
        <w:right w:val="none" w:sz="0" w:space="0" w:color="auto"/>
      </w:divBdr>
    </w:div>
    <w:div w:id="1378357777">
      <w:bodyDiv w:val="1"/>
      <w:marLeft w:val="0"/>
      <w:marRight w:val="0"/>
      <w:marTop w:val="0"/>
      <w:marBottom w:val="0"/>
      <w:divBdr>
        <w:top w:val="none" w:sz="0" w:space="0" w:color="auto"/>
        <w:left w:val="none" w:sz="0" w:space="0" w:color="auto"/>
        <w:bottom w:val="none" w:sz="0" w:space="0" w:color="auto"/>
        <w:right w:val="none" w:sz="0" w:space="0" w:color="auto"/>
      </w:divBdr>
    </w:div>
    <w:div w:id="1388719424">
      <w:bodyDiv w:val="1"/>
      <w:marLeft w:val="0"/>
      <w:marRight w:val="0"/>
      <w:marTop w:val="0"/>
      <w:marBottom w:val="0"/>
      <w:divBdr>
        <w:top w:val="none" w:sz="0" w:space="0" w:color="auto"/>
        <w:left w:val="none" w:sz="0" w:space="0" w:color="auto"/>
        <w:bottom w:val="none" w:sz="0" w:space="0" w:color="auto"/>
        <w:right w:val="none" w:sz="0" w:space="0" w:color="auto"/>
      </w:divBdr>
    </w:div>
    <w:div w:id="1396272885">
      <w:bodyDiv w:val="1"/>
      <w:marLeft w:val="0"/>
      <w:marRight w:val="0"/>
      <w:marTop w:val="0"/>
      <w:marBottom w:val="0"/>
      <w:divBdr>
        <w:top w:val="none" w:sz="0" w:space="0" w:color="auto"/>
        <w:left w:val="none" w:sz="0" w:space="0" w:color="auto"/>
        <w:bottom w:val="none" w:sz="0" w:space="0" w:color="auto"/>
        <w:right w:val="none" w:sz="0" w:space="0" w:color="auto"/>
      </w:divBdr>
    </w:div>
    <w:div w:id="1435400539">
      <w:bodyDiv w:val="1"/>
      <w:marLeft w:val="0"/>
      <w:marRight w:val="0"/>
      <w:marTop w:val="0"/>
      <w:marBottom w:val="0"/>
      <w:divBdr>
        <w:top w:val="none" w:sz="0" w:space="0" w:color="auto"/>
        <w:left w:val="none" w:sz="0" w:space="0" w:color="auto"/>
        <w:bottom w:val="none" w:sz="0" w:space="0" w:color="auto"/>
        <w:right w:val="none" w:sz="0" w:space="0" w:color="auto"/>
      </w:divBdr>
    </w:div>
    <w:div w:id="1513955202">
      <w:bodyDiv w:val="1"/>
      <w:marLeft w:val="0"/>
      <w:marRight w:val="0"/>
      <w:marTop w:val="0"/>
      <w:marBottom w:val="0"/>
      <w:divBdr>
        <w:top w:val="none" w:sz="0" w:space="0" w:color="auto"/>
        <w:left w:val="none" w:sz="0" w:space="0" w:color="auto"/>
        <w:bottom w:val="none" w:sz="0" w:space="0" w:color="auto"/>
        <w:right w:val="none" w:sz="0" w:space="0" w:color="auto"/>
      </w:divBdr>
    </w:div>
    <w:div w:id="1515536779">
      <w:bodyDiv w:val="1"/>
      <w:marLeft w:val="0"/>
      <w:marRight w:val="0"/>
      <w:marTop w:val="0"/>
      <w:marBottom w:val="0"/>
      <w:divBdr>
        <w:top w:val="none" w:sz="0" w:space="0" w:color="auto"/>
        <w:left w:val="none" w:sz="0" w:space="0" w:color="auto"/>
        <w:bottom w:val="none" w:sz="0" w:space="0" w:color="auto"/>
        <w:right w:val="none" w:sz="0" w:space="0" w:color="auto"/>
      </w:divBdr>
    </w:div>
    <w:div w:id="1526477788">
      <w:bodyDiv w:val="1"/>
      <w:marLeft w:val="0"/>
      <w:marRight w:val="0"/>
      <w:marTop w:val="0"/>
      <w:marBottom w:val="0"/>
      <w:divBdr>
        <w:top w:val="none" w:sz="0" w:space="0" w:color="auto"/>
        <w:left w:val="none" w:sz="0" w:space="0" w:color="auto"/>
        <w:bottom w:val="none" w:sz="0" w:space="0" w:color="auto"/>
        <w:right w:val="none" w:sz="0" w:space="0" w:color="auto"/>
      </w:divBdr>
    </w:div>
    <w:div w:id="1544321082">
      <w:bodyDiv w:val="1"/>
      <w:marLeft w:val="0"/>
      <w:marRight w:val="0"/>
      <w:marTop w:val="0"/>
      <w:marBottom w:val="0"/>
      <w:divBdr>
        <w:top w:val="none" w:sz="0" w:space="0" w:color="auto"/>
        <w:left w:val="none" w:sz="0" w:space="0" w:color="auto"/>
        <w:bottom w:val="none" w:sz="0" w:space="0" w:color="auto"/>
        <w:right w:val="none" w:sz="0" w:space="0" w:color="auto"/>
      </w:divBdr>
    </w:div>
    <w:div w:id="1596815786">
      <w:bodyDiv w:val="1"/>
      <w:marLeft w:val="0"/>
      <w:marRight w:val="0"/>
      <w:marTop w:val="0"/>
      <w:marBottom w:val="0"/>
      <w:divBdr>
        <w:top w:val="none" w:sz="0" w:space="0" w:color="auto"/>
        <w:left w:val="none" w:sz="0" w:space="0" w:color="auto"/>
        <w:bottom w:val="none" w:sz="0" w:space="0" w:color="auto"/>
        <w:right w:val="none" w:sz="0" w:space="0" w:color="auto"/>
      </w:divBdr>
    </w:div>
    <w:div w:id="1617177439">
      <w:bodyDiv w:val="1"/>
      <w:marLeft w:val="0"/>
      <w:marRight w:val="0"/>
      <w:marTop w:val="0"/>
      <w:marBottom w:val="0"/>
      <w:divBdr>
        <w:top w:val="none" w:sz="0" w:space="0" w:color="auto"/>
        <w:left w:val="none" w:sz="0" w:space="0" w:color="auto"/>
        <w:bottom w:val="none" w:sz="0" w:space="0" w:color="auto"/>
        <w:right w:val="none" w:sz="0" w:space="0" w:color="auto"/>
      </w:divBdr>
    </w:div>
    <w:div w:id="1876888909">
      <w:bodyDiv w:val="1"/>
      <w:marLeft w:val="0"/>
      <w:marRight w:val="0"/>
      <w:marTop w:val="0"/>
      <w:marBottom w:val="0"/>
      <w:divBdr>
        <w:top w:val="none" w:sz="0" w:space="0" w:color="auto"/>
        <w:left w:val="none" w:sz="0" w:space="0" w:color="auto"/>
        <w:bottom w:val="none" w:sz="0" w:space="0" w:color="auto"/>
        <w:right w:val="none" w:sz="0" w:space="0" w:color="auto"/>
      </w:divBdr>
    </w:div>
    <w:div w:id="1904442380">
      <w:bodyDiv w:val="1"/>
      <w:marLeft w:val="0"/>
      <w:marRight w:val="0"/>
      <w:marTop w:val="0"/>
      <w:marBottom w:val="0"/>
      <w:divBdr>
        <w:top w:val="none" w:sz="0" w:space="0" w:color="auto"/>
        <w:left w:val="none" w:sz="0" w:space="0" w:color="auto"/>
        <w:bottom w:val="none" w:sz="0" w:space="0" w:color="auto"/>
        <w:right w:val="none" w:sz="0" w:space="0" w:color="auto"/>
      </w:divBdr>
    </w:div>
    <w:div w:id="1921283977">
      <w:bodyDiv w:val="1"/>
      <w:marLeft w:val="0"/>
      <w:marRight w:val="0"/>
      <w:marTop w:val="0"/>
      <w:marBottom w:val="0"/>
      <w:divBdr>
        <w:top w:val="none" w:sz="0" w:space="0" w:color="auto"/>
        <w:left w:val="none" w:sz="0" w:space="0" w:color="auto"/>
        <w:bottom w:val="none" w:sz="0" w:space="0" w:color="auto"/>
        <w:right w:val="none" w:sz="0" w:space="0" w:color="auto"/>
      </w:divBdr>
    </w:div>
    <w:div w:id="1952204669">
      <w:bodyDiv w:val="1"/>
      <w:marLeft w:val="0"/>
      <w:marRight w:val="0"/>
      <w:marTop w:val="0"/>
      <w:marBottom w:val="0"/>
      <w:divBdr>
        <w:top w:val="none" w:sz="0" w:space="0" w:color="auto"/>
        <w:left w:val="none" w:sz="0" w:space="0" w:color="auto"/>
        <w:bottom w:val="none" w:sz="0" w:space="0" w:color="auto"/>
        <w:right w:val="none" w:sz="0" w:space="0" w:color="auto"/>
      </w:divBdr>
    </w:div>
    <w:div w:id="1980183910">
      <w:bodyDiv w:val="1"/>
      <w:marLeft w:val="0"/>
      <w:marRight w:val="0"/>
      <w:marTop w:val="0"/>
      <w:marBottom w:val="0"/>
      <w:divBdr>
        <w:top w:val="none" w:sz="0" w:space="0" w:color="auto"/>
        <w:left w:val="none" w:sz="0" w:space="0" w:color="auto"/>
        <w:bottom w:val="none" w:sz="0" w:space="0" w:color="auto"/>
        <w:right w:val="none" w:sz="0" w:space="0" w:color="auto"/>
      </w:divBdr>
    </w:div>
    <w:div w:id="2022924969">
      <w:bodyDiv w:val="1"/>
      <w:marLeft w:val="0"/>
      <w:marRight w:val="0"/>
      <w:marTop w:val="0"/>
      <w:marBottom w:val="0"/>
      <w:divBdr>
        <w:top w:val="none" w:sz="0" w:space="0" w:color="auto"/>
        <w:left w:val="none" w:sz="0" w:space="0" w:color="auto"/>
        <w:bottom w:val="none" w:sz="0" w:space="0" w:color="auto"/>
        <w:right w:val="none" w:sz="0" w:space="0" w:color="auto"/>
      </w:divBdr>
    </w:div>
    <w:div w:id="2059888546">
      <w:bodyDiv w:val="1"/>
      <w:marLeft w:val="0"/>
      <w:marRight w:val="0"/>
      <w:marTop w:val="0"/>
      <w:marBottom w:val="0"/>
      <w:divBdr>
        <w:top w:val="none" w:sz="0" w:space="0" w:color="auto"/>
        <w:left w:val="none" w:sz="0" w:space="0" w:color="auto"/>
        <w:bottom w:val="none" w:sz="0" w:space="0" w:color="auto"/>
        <w:right w:val="none" w:sz="0" w:space="0" w:color="auto"/>
      </w:divBdr>
    </w:div>
    <w:div w:id="21230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70B1C-5441-4B3F-9C0C-2634A144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36</Pages>
  <Words>13946</Words>
  <Characters>76707</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Jose Piccardo &amp; Cia.</Company>
  <LinksUpToDate>false</LinksUpToDate>
  <CharactersWithSpaces>90473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Analia Oddeni</cp:lastModifiedBy>
  <cp:revision>21</cp:revision>
  <cp:lastPrinted>2019-02-04T13:26:00Z</cp:lastPrinted>
  <dcterms:created xsi:type="dcterms:W3CDTF">2019-02-04T13:00:00Z</dcterms:created>
  <dcterms:modified xsi:type="dcterms:W3CDTF">2020-02-04T17:52:00Z</dcterms:modified>
</cp:coreProperties>
</file>