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AC" w:rsidRDefault="00C578AC" w:rsidP="00DF7B7D">
      <w:pPr>
        <w:ind w:right="1043"/>
        <w:rPr>
          <w:b/>
          <w:sz w:val="28"/>
          <w:u w:val="single"/>
        </w:rPr>
      </w:pPr>
    </w:p>
    <w:p w:rsidR="00DF7B7D" w:rsidRDefault="00DF7B7D" w:rsidP="00DF7B7D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B857FE">
        <w:rPr>
          <w:b/>
          <w:sz w:val="28"/>
          <w:u w:val="single"/>
        </w:rPr>
        <w:t>1020</w:t>
      </w:r>
    </w:p>
    <w:p w:rsidR="00DF7B7D" w:rsidRDefault="00DF7B7D" w:rsidP="00DF7B7D">
      <w:pPr>
        <w:pStyle w:val="Ttulo5"/>
        <w:jc w:val="left"/>
        <w:rPr>
          <w:i/>
        </w:rPr>
      </w:pPr>
    </w:p>
    <w:p w:rsidR="00DF7B7D" w:rsidRDefault="00DF7B7D" w:rsidP="00DF7B7D"/>
    <w:p w:rsidR="00DF7B7D" w:rsidRDefault="00DF7B7D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N° 4651 AFIP</w:t>
      </w:r>
    </w:p>
    <w:p w:rsidR="00DF7B7D" w:rsidRDefault="00DF7B7D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 27/12/2019</w:t>
      </w:r>
    </w:p>
    <w:p w:rsidR="00DF7B7D" w:rsidRDefault="00DF7B7D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Oficial: 30/12/2019</w:t>
      </w:r>
    </w:p>
    <w:p w:rsidR="00DF7B7D" w:rsidRDefault="00DF7B7D" w:rsidP="00DF7B7D"/>
    <w:p w:rsidR="00DF7B7D" w:rsidRDefault="00DF7B7D" w:rsidP="00DF7B7D">
      <w:pPr>
        <w:ind w:right="50"/>
        <w:jc w:val="both"/>
        <w:rPr>
          <w:b/>
          <w:i/>
        </w:rPr>
      </w:pPr>
    </w:p>
    <w:p w:rsidR="00DF7B7D" w:rsidRDefault="00DF7B7D" w:rsidP="00B857FE">
      <w:pPr>
        <w:ind w:right="-2"/>
        <w:jc w:val="both"/>
        <w:rPr>
          <w:b/>
          <w:u w:val="single"/>
        </w:rPr>
      </w:pPr>
      <w:r w:rsidRPr="00906AA4">
        <w:rPr>
          <w:b/>
          <w:bCs/>
          <w:u w:val="single"/>
        </w:rPr>
        <w:t xml:space="preserve">Régimen de facilidades de pago permanente. Se </w:t>
      </w:r>
      <w:r w:rsidR="00B857FE">
        <w:rPr>
          <w:b/>
          <w:bCs/>
          <w:u w:val="single"/>
        </w:rPr>
        <w:t>prorroga al 31/</w:t>
      </w:r>
      <w:r w:rsidR="00FF0DAF">
        <w:rPr>
          <w:b/>
          <w:bCs/>
          <w:u w:val="single"/>
        </w:rPr>
        <w:t xml:space="preserve">03/2020 la vigencia transitoria para las </w:t>
      </w:r>
      <w:proofErr w:type="spellStart"/>
      <w:r w:rsidR="00FF0DAF">
        <w:rPr>
          <w:b/>
          <w:bCs/>
          <w:u w:val="single"/>
        </w:rPr>
        <w:t>MiPyMES</w:t>
      </w:r>
      <w:proofErr w:type="spellEnd"/>
    </w:p>
    <w:p w:rsidR="00DF7B7D" w:rsidRDefault="00DF7B7D" w:rsidP="00B857FE">
      <w:pPr>
        <w:ind w:right="-2"/>
        <w:jc w:val="both"/>
        <w:rPr>
          <w:b/>
          <w:i/>
          <w:u w:val="single"/>
        </w:rPr>
      </w:pPr>
    </w:p>
    <w:p w:rsidR="00DF7B7D" w:rsidRDefault="00DF7B7D" w:rsidP="00B857FE">
      <w:pPr>
        <w:ind w:right="-2"/>
        <w:jc w:val="both"/>
        <w:rPr>
          <w:b/>
          <w:i/>
          <w:u w:val="single"/>
        </w:rPr>
      </w:pPr>
    </w:p>
    <w:p w:rsidR="00DF7B7D" w:rsidRPr="00906AA4" w:rsidRDefault="00DF7B7D" w:rsidP="00B857FE">
      <w:pPr>
        <w:ind w:right="-2"/>
        <w:jc w:val="both"/>
      </w:pPr>
      <w:r>
        <w:t>A través de la Resoluc</w:t>
      </w:r>
      <w:r w:rsidR="00113A43">
        <w:t>ión General 4651</w:t>
      </w:r>
      <w:r>
        <w:t xml:space="preserve"> se efectúan modificaciones a la RG 4268 (</w:t>
      </w:r>
      <w:r w:rsidR="00113A43">
        <w:t xml:space="preserve">ver Circular Impositiva nro. </w:t>
      </w:r>
      <w:r w:rsidR="00C578AC">
        <w:t>9</w:t>
      </w:r>
      <w:r w:rsidR="00113A43">
        <w:t>95</w:t>
      </w:r>
      <w:r>
        <w:t>) en el régimen d</w:t>
      </w:r>
      <w:r w:rsidRPr="006B0807">
        <w:t>e facilidades de pago permanente</w:t>
      </w:r>
      <w:r>
        <w:t xml:space="preserve"> para las Micro, Pequeñas y Medianas Empresas Tramo I:</w:t>
      </w:r>
    </w:p>
    <w:p w:rsidR="00DF7B7D" w:rsidRPr="00F76A76" w:rsidRDefault="00DF7B7D" w:rsidP="00B857FE">
      <w:pPr>
        <w:ind w:right="-2"/>
        <w:jc w:val="both"/>
      </w:pPr>
    </w:p>
    <w:p w:rsidR="008F1E35" w:rsidRPr="00FF0DAF" w:rsidRDefault="00F76A76" w:rsidP="00B857FE">
      <w:pPr>
        <w:pStyle w:val="Prrafodelista"/>
        <w:numPr>
          <w:ilvl w:val="0"/>
          <w:numId w:val="36"/>
        </w:numPr>
        <w:ind w:right="-2"/>
        <w:jc w:val="both"/>
      </w:pPr>
      <w:r w:rsidRPr="00FF0DAF">
        <w:t xml:space="preserve">Se extiende la vigencia de los cuadros referidos a “Cantidad de planes, cuotas y tasa de interés de financiación” </w:t>
      </w:r>
      <w:r w:rsidR="00FF0DAF">
        <w:t>desde el 20/08/2019</w:t>
      </w:r>
      <w:r w:rsidRPr="00FF0DAF">
        <w:t xml:space="preserve"> </w:t>
      </w:r>
      <w:r w:rsidRPr="00C578AC">
        <w:rPr>
          <w:b/>
          <w:u w:val="single"/>
        </w:rPr>
        <w:t>hasta 31/03/2020</w:t>
      </w:r>
      <w:r w:rsidR="008F1E35" w:rsidRPr="00C578AC">
        <w:rPr>
          <w:b/>
          <w:u w:val="single"/>
        </w:rPr>
        <w:t>.</w:t>
      </w:r>
    </w:p>
    <w:p w:rsidR="00104421" w:rsidRDefault="00104421" w:rsidP="00B857FE">
      <w:pPr>
        <w:ind w:right="-2"/>
        <w:jc w:val="both"/>
        <w:rPr>
          <w:sz w:val="22"/>
          <w:szCs w:val="22"/>
        </w:rPr>
      </w:pPr>
    </w:p>
    <w:p w:rsidR="00104421" w:rsidRDefault="00104421" w:rsidP="00B857FE">
      <w:pPr>
        <w:ind w:right="-2"/>
        <w:jc w:val="both"/>
        <w:rPr>
          <w:sz w:val="22"/>
          <w:szCs w:val="22"/>
        </w:rPr>
      </w:pPr>
    </w:p>
    <w:p w:rsidR="00104421" w:rsidRPr="00104421" w:rsidRDefault="00104421" w:rsidP="00B857FE">
      <w:pPr>
        <w:ind w:right="-2"/>
        <w:jc w:val="both"/>
        <w:rPr>
          <w:sz w:val="22"/>
          <w:szCs w:val="22"/>
        </w:rPr>
      </w:pPr>
    </w:p>
    <w:p w:rsidR="00DF7B7D" w:rsidRPr="008C34CF" w:rsidRDefault="00DF7B7D" w:rsidP="00B857FE">
      <w:pPr>
        <w:pStyle w:val="Textoindependiente"/>
        <w:ind w:right="-2"/>
      </w:pPr>
    </w:p>
    <w:p w:rsidR="00DF7B7D" w:rsidRPr="008C34CF" w:rsidRDefault="00DF7B7D" w:rsidP="00B857FE">
      <w:pPr>
        <w:pStyle w:val="Textoindependiente"/>
        <w:numPr>
          <w:ilvl w:val="0"/>
          <w:numId w:val="27"/>
        </w:numPr>
        <w:ind w:right="-2"/>
        <w:rPr>
          <w:b/>
          <w:u w:val="single"/>
        </w:rPr>
      </w:pPr>
      <w:r w:rsidRPr="008C34CF">
        <w:rPr>
          <w:b/>
          <w:u w:val="single"/>
        </w:rPr>
        <w:t>Vigencia</w:t>
      </w:r>
    </w:p>
    <w:p w:rsidR="00DF7B7D" w:rsidRPr="008C34CF" w:rsidRDefault="00DF7B7D" w:rsidP="00B857FE">
      <w:pPr>
        <w:pStyle w:val="Textoindependiente"/>
        <w:ind w:left="142" w:right="-2"/>
      </w:pPr>
    </w:p>
    <w:p w:rsidR="00DF7B7D" w:rsidRPr="00F76A76" w:rsidRDefault="00DF7B7D" w:rsidP="00B857FE">
      <w:pPr>
        <w:pStyle w:val="Textoindependiente"/>
        <w:ind w:right="-2"/>
      </w:pPr>
      <w:r w:rsidRPr="00F76A76">
        <w:t>Las disposiciones de la presente s</w:t>
      </w:r>
      <w:r w:rsidR="00B857FE">
        <w:t>erán de aplicación a partir del 30 de Diciembre de 2019, inclusive</w:t>
      </w:r>
    </w:p>
    <w:p w:rsidR="00DF7B7D" w:rsidRPr="008C34CF" w:rsidRDefault="00DF7B7D" w:rsidP="00DF7B7D">
      <w:pPr>
        <w:pStyle w:val="Textoindependiente"/>
        <w:ind w:left="142" w:right="-568"/>
      </w:pPr>
    </w:p>
    <w:p w:rsidR="00DF7B7D" w:rsidRDefault="00DF7B7D" w:rsidP="00DF7B7D">
      <w:pPr>
        <w:pStyle w:val="Textoindependiente"/>
        <w:ind w:left="142" w:right="-568"/>
      </w:pPr>
    </w:p>
    <w:p w:rsidR="00F76A76" w:rsidRDefault="00F76A76" w:rsidP="00DF7B7D">
      <w:pPr>
        <w:pStyle w:val="Textoindependiente"/>
        <w:ind w:left="142" w:right="-568"/>
      </w:pPr>
    </w:p>
    <w:p w:rsidR="00F76A76" w:rsidRDefault="00F76A76" w:rsidP="00DF7B7D">
      <w:pPr>
        <w:pStyle w:val="Textoindependiente"/>
        <w:ind w:left="142" w:right="-568"/>
      </w:pPr>
    </w:p>
    <w:p w:rsidR="00F76A76" w:rsidRDefault="00F76A76" w:rsidP="00DF7B7D">
      <w:pPr>
        <w:pStyle w:val="Textoindependiente"/>
        <w:ind w:left="142" w:right="-568"/>
      </w:pPr>
    </w:p>
    <w:p w:rsidR="00C578AC" w:rsidRDefault="00C578AC" w:rsidP="00DF7B7D">
      <w:pPr>
        <w:pStyle w:val="Textoindependiente"/>
        <w:ind w:left="142" w:right="-568"/>
      </w:pPr>
    </w:p>
    <w:p w:rsidR="00C578AC" w:rsidRDefault="00C578AC" w:rsidP="00DF7B7D">
      <w:pPr>
        <w:pStyle w:val="Textoindependiente"/>
        <w:ind w:left="142" w:right="-568"/>
      </w:pPr>
    </w:p>
    <w:p w:rsidR="00104421" w:rsidRDefault="00113A43" w:rsidP="00DF7B7D">
      <w:pPr>
        <w:pStyle w:val="Textoindependiente"/>
        <w:ind w:right="-568"/>
        <w:jc w:val="left"/>
      </w:pPr>
      <w:r>
        <w:t>Buenos Aires, 0</w:t>
      </w:r>
      <w:r w:rsidR="00C578AC">
        <w:t>6</w:t>
      </w:r>
      <w:r w:rsidR="00DF7B7D" w:rsidRPr="008C34CF">
        <w:t xml:space="preserve"> de </w:t>
      </w:r>
      <w:r w:rsidR="00104421">
        <w:t>Enero de 2020.</w:t>
      </w:r>
    </w:p>
    <w:p w:rsidR="00104421" w:rsidRDefault="00104421" w:rsidP="00DF7B7D">
      <w:pPr>
        <w:pStyle w:val="Textoindependiente"/>
        <w:ind w:right="-568"/>
        <w:jc w:val="left"/>
      </w:pPr>
    </w:p>
    <w:p w:rsidR="00104421" w:rsidRDefault="00104421" w:rsidP="00DF7B7D">
      <w:pPr>
        <w:pStyle w:val="Textoindependiente"/>
        <w:ind w:right="-568"/>
        <w:jc w:val="left"/>
      </w:pPr>
    </w:p>
    <w:p w:rsidR="00104421" w:rsidRDefault="00104421" w:rsidP="00DF7B7D">
      <w:pPr>
        <w:pStyle w:val="Textoindependiente"/>
        <w:ind w:right="-568"/>
        <w:jc w:val="left"/>
      </w:pPr>
    </w:p>
    <w:p w:rsidR="00C578AC" w:rsidRDefault="00C578AC" w:rsidP="00DF7B7D">
      <w:pPr>
        <w:pStyle w:val="Textoindependiente"/>
        <w:ind w:right="-568"/>
        <w:jc w:val="left"/>
      </w:pPr>
    </w:p>
    <w:p w:rsidR="00C578AC" w:rsidRPr="008C34CF" w:rsidRDefault="00C578AC" w:rsidP="00DF7B7D">
      <w:pPr>
        <w:pStyle w:val="Textoindependiente"/>
        <w:ind w:right="-568"/>
        <w:jc w:val="left"/>
      </w:pPr>
    </w:p>
    <w:p w:rsidR="00DF7B7D" w:rsidRDefault="00DF7B7D" w:rsidP="00DF7B7D">
      <w:pPr>
        <w:pStyle w:val="Textoindependiente"/>
      </w:pPr>
    </w:p>
    <w:p w:rsidR="00DF7B7D" w:rsidRPr="001F06E6" w:rsidRDefault="00DF7B7D" w:rsidP="00DF7B7D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DF7B7D" w:rsidRPr="001F06E6" w:rsidRDefault="00DF7B7D" w:rsidP="00DF7B7D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DF7B7D" w:rsidRDefault="00DF7B7D" w:rsidP="00DF7B7D">
      <w:pPr>
        <w:pStyle w:val="textocentradonegritanovedades"/>
        <w:spacing w:before="240" w:beforeAutospacing="0" w:afterAutospacing="0"/>
        <w:ind w:right="105"/>
      </w:pPr>
    </w:p>
    <w:sectPr w:rsidR="00DF7B7D" w:rsidSect="00DF7B7D">
      <w:headerReference w:type="default" r:id="rId7"/>
      <w:pgSz w:w="11906" w:h="16838"/>
      <w:pgMar w:top="1418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FE" w:rsidRDefault="00B857FE" w:rsidP="007E430E">
      <w:r>
        <w:separator/>
      </w:r>
    </w:p>
  </w:endnote>
  <w:endnote w:type="continuationSeparator" w:id="1">
    <w:p w:rsidR="00B857FE" w:rsidRDefault="00B857FE" w:rsidP="007E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FE" w:rsidRDefault="00B857FE" w:rsidP="007E430E">
      <w:r>
        <w:separator/>
      </w:r>
    </w:p>
  </w:footnote>
  <w:footnote w:type="continuationSeparator" w:id="1">
    <w:p w:rsidR="00B857FE" w:rsidRDefault="00B857FE" w:rsidP="007E4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FE" w:rsidRDefault="00B857FE" w:rsidP="00DF7B7D">
    <w:pPr>
      <w:pStyle w:val="Encabezado"/>
      <w:pBdr>
        <w:bottom w:val="single" w:sz="12" w:space="1" w:color="000080"/>
      </w:pBdr>
      <w:tabs>
        <w:tab w:val="right" w:pos="9417"/>
      </w:tabs>
      <w:jc w:val="both"/>
      <w:rPr>
        <w:b/>
        <w:color w:val="000080"/>
      </w:rPr>
    </w:pPr>
    <w:r>
      <w:rPr>
        <w:b/>
        <w:color w:val="000080"/>
      </w:rPr>
      <w:tab/>
    </w:r>
    <w:r>
      <w:rPr>
        <w:b/>
        <w:color w:val="000080"/>
      </w:rPr>
      <w:tab/>
      <w:t>FABETTI, BERTANI &amp; ASOCIADOS</w:t>
    </w:r>
  </w:p>
  <w:p w:rsidR="00B857FE" w:rsidRDefault="00B857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0A"/>
    <w:multiLevelType w:val="hybridMultilevel"/>
    <w:tmpl w:val="26062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6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0">
    <w:nsid w:val="214C1C19"/>
    <w:multiLevelType w:val="hybridMultilevel"/>
    <w:tmpl w:val="4E069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2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3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5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7">
    <w:nsid w:val="5673386C"/>
    <w:multiLevelType w:val="hybridMultilevel"/>
    <w:tmpl w:val="9E7C9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0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3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4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5"/>
  </w:num>
  <w:num w:numId="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30"/>
  </w:num>
  <w:num w:numId="9">
    <w:abstractNumId w:val="7"/>
  </w:num>
  <w:num w:numId="10">
    <w:abstractNumId w:val="17"/>
  </w:num>
  <w:num w:numId="11">
    <w:abstractNumId w:val="12"/>
  </w:num>
  <w:num w:numId="12">
    <w:abstractNumId w:val="20"/>
  </w:num>
  <w:num w:numId="13">
    <w:abstractNumId w:val="21"/>
  </w:num>
  <w:num w:numId="14">
    <w:abstractNumId w:val="31"/>
  </w:num>
  <w:num w:numId="15">
    <w:abstractNumId w:val="26"/>
  </w:num>
  <w:num w:numId="16">
    <w:abstractNumId w:val="29"/>
  </w:num>
  <w:num w:numId="17">
    <w:abstractNumId w:val="22"/>
  </w:num>
  <w:num w:numId="18">
    <w:abstractNumId w:val="32"/>
  </w:num>
  <w:num w:numId="19">
    <w:abstractNumId w:val="9"/>
  </w:num>
  <w:num w:numId="20">
    <w:abstractNumId w:val="1"/>
  </w:num>
  <w:num w:numId="21">
    <w:abstractNumId w:val="5"/>
  </w:num>
  <w:num w:numId="22">
    <w:abstractNumId w:val="18"/>
  </w:num>
  <w:num w:numId="23">
    <w:abstractNumId w:val="2"/>
  </w:num>
  <w:num w:numId="24">
    <w:abstractNumId w:val="6"/>
  </w:num>
  <w:num w:numId="25">
    <w:abstractNumId w:val="33"/>
  </w:num>
  <w:num w:numId="26">
    <w:abstractNumId w:val="24"/>
  </w:num>
  <w:num w:numId="27">
    <w:abstractNumId w:val="35"/>
  </w:num>
  <w:num w:numId="28">
    <w:abstractNumId w:val="3"/>
  </w:num>
  <w:num w:numId="29">
    <w:abstractNumId w:val="14"/>
  </w:num>
  <w:num w:numId="30">
    <w:abstractNumId w:val="4"/>
  </w:num>
  <w:num w:numId="31">
    <w:abstractNumId w:val="23"/>
  </w:num>
  <w:num w:numId="32">
    <w:abstractNumId w:val="11"/>
  </w:num>
  <w:num w:numId="33">
    <w:abstractNumId w:val="15"/>
  </w:num>
  <w:num w:numId="34">
    <w:abstractNumId w:val="10"/>
  </w:num>
  <w:num w:numId="35">
    <w:abstractNumId w:val="0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B7D"/>
    <w:rsid w:val="00104421"/>
    <w:rsid w:val="00113A43"/>
    <w:rsid w:val="007E430E"/>
    <w:rsid w:val="008E5D66"/>
    <w:rsid w:val="008F1E35"/>
    <w:rsid w:val="00955803"/>
    <w:rsid w:val="00AC4F80"/>
    <w:rsid w:val="00B857FE"/>
    <w:rsid w:val="00BE7606"/>
    <w:rsid w:val="00C328FE"/>
    <w:rsid w:val="00C578AC"/>
    <w:rsid w:val="00DF7B7D"/>
    <w:rsid w:val="00F76A76"/>
    <w:rsid w:val="00F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fpanique</dc:creator>
  <cp:keywords/>
  <dc:description/>
  <cp:lastModifiedBy>Paola Fontao</cp:lastModifiedBy>
  <cp:revision>8</cp:revision>
  <dcterms:created xsi:type="dcterms:W3CDTF">2020-01-03T15:55:00Z</dcterms:created>
  <dcterms:modified xsi:type="dcterms:W3CDTF">2020-01-06T14:15:00Z</dcterms:modified>
</cp:coreProperties>
</file>